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B23" w:rsidRDefault="003A1B23" w:rsidP="003A1B23"/>
    <w:p w:rsidR="003A1B23" w:rsidRDefault="003A1B23" w:rsidP="003A1B23">
      <w:pPr>
        <w:rPr>
          <w:b/>
          <w:color w:val="FF0000"/>
          <w:sz w:val="36"/>
          <w:szCs w:val="36"/>
        </w:rPr>
      </w:pPr>
      <w:proofErr w:type="gramStart"/>
      <w:r>
        <w:rPr>
          <w:b/>
          <w:color w:val="FF0000"/>
          <w:sz w:val="36"/>
          <w:szCs w:val="36"/>
        </w:rPr>
        <w:t>Групповой</w:t>
      </w:r>
      <w:proofErr w:type="gramEnd"/>
      <w:r>
        <w:rPr>
          <w:b/>
          <w:color w:val="FF0000"/>
          <w:sz w:val="36"/>
          <w:szCs w:val="36"/>
        </w:rPr>
        <w:t xml:space="preserve"> тур в Алматы (4 дня + авиа)</w:t>
      </w:r>
    </w:p>
    <w:p w:rsidR="003A1B23" w:rsidRPr="003A1B23" w:rsidRDefault="003A1B23" w:rsidP="003A1B23">
      <w:r w:rsidRPr="003A1B23">
        <w:rPr>
          <w:rStyle w:val="aa"/>
          <w:color w:val="FF0000"/>
        </w:rPr>
        <w:t xml:space="preserve">Внимание! На сайте указана дата начала тура </w:t>
      </w:r>
      <w:proofErr w:type="gramStart"/>
      <w:r w:rsidRPr="003A1B23">
        <w:rPr>
          <w:rStyle w:val="aa"/>
          <w:color w:val="FF0000"/>
        </w:rPr>
        <w:t>г</w:t>
      </w:r>
      <w:proofErr w:type="gramEnd"/>
      <w:r w:rsidRPr="003A1B23">
        <w:rPr>
          <w:rStyle w:val="aa"/>
          <w:color w:val="FF0000"/>
        </w:rPr>
        <w:t>. Алматы (местное время МСК+3).</w:t>
      </w:r>
    </w:p>
    <w:tbl>
      <w:tblPr>
        <w:tblW w:w="0" w:type="auto"/>
        <w:tblCellSpacing w:w="15" w:type="dxa"/>
        <w:tblBorders>
          <w:top w:val="single" w:sz="6" w:space="0" w:color="FF7425"/>
          <w:left w:val="single" w:sz="6" w:space="0" w:color="FF7425"/>
          <w:bottom w:val="single" w:sz="6" w:space="0" w:color="FF7425"/>
          <w:right w:val="single" w:sz="6" w:space="0" w:color="FF7425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9"/>
        <w:gridCol w:w="8926"/>
      </w:tblGrid>
      <w:tr w:rsidR="003A1B23" w:rsidRPr="003A1B23" w:rsidTr="003A1B2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B23" w:rsidRPr="003A1B23" w:rsidRDefault="003A1B23" w:rsidP="003A1B23">
            <w:pPr>
              <w:widowControl/>
              <w:suppressAutoHyphens w:val="0"/>
              <w:autoSpaceDE/>
              <w:rPr>
                <w:lang w:eastAsia="ru-RU"/>
              </w:rPr>
            </w:pPr>
            <w:r w:rsidRPr="003A1B23">
              <w:rPr>
                <w:rStyle w:val="aa"/>
                <w:lang w:eastAsia="ru-RU"/>
              </w:rPr>
              <w:t>1</w:t>
            </w:r>
            <w:r w:rsidRPr="003A1B23">
              <w:rPr>
                <w:b/>
                <w:bCs/>
                <w:lang w:eastAsia="ru-RU"/>
              </w:rPr>
              <w:br/>
            </w:r>
            <w:r w:rsidRPr="003A1B23">
              <w:rPr>
                <w:rStyle w:val="aa"/>
                <w:lang w:eastAsia="ru-RU"/>
              </w:rPr>
              <w:t>день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B23" w:rsidRPr="003A1B23" w:rsidRDefault="003A1B23" w:rsidP="003A1B23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3A1B23">
              <w:rPr>
                <w:sz w:val="20"/>
                <w:szCs w:val="20"/>
              </w:rPr>
              <w:t>Прибытие в Алматы - южную столицу Казахстана. </w:t>
            </w:r>
            <w:proofErr w:type="gramStart"/>
            <w:r w:rsidRPr="003A1B23">
              <w:rPr>
                <w:rStyle w:val="aa"/>
                <w:sz w:val="20"/>
                <w:szCs w:val="20"/>
              </w:rPr>
              <w:t>Встреча в Международном аэропорту Алматы.</w:t>
            </w:r>
            <w:proofErr w:type="gramEnd"/>
            <w:r w:rsidRPr="003A1B23">
              <w:rPr>
                <w:sz w:val="20"/>
                <w:szCs w:val="20"/>
              </w:rPr>
              <w:t xml:space="preserve"> </w:t>
            </w:r>
            <w:r w:rsidRPr="003A1B23">
              <w:rPr>
                <w:sz w:val="20"/>
                <w:szCs w:val="20"/>
              </w:rPr>
              <w:br/>
              <w:t xml:space="preserve">Трансфер в отель. Размещение. </w:t>
            </w:r>
            <w:r w:rsidRPr="003A1B23">
              <w:rPr>
                <w:sz w:val="20"/>
                <w:szCs w:val="20"/>
              </w:rPr>
              <w:br/>
              <w:t xml:space="preserve">Ночь в </w:t>
            </w:r>
            <w:proofErr w:type="gramStart"/>
            <w:r w:rsidRPr="003A1B23">
              <w:rPr>
                <w:sz w:val="20"/>
                <w:szCs w:val="20"/>
              </w:rPr>
              <w:t>отеле</w:t>
            </w:r>
            <w:proofErr w:type="gramEnd"/>
            <w:r w:rsidRPr="003A1B23">
              <w:rPr>
                <w:sz w:val="20"/>
                <w:szCs w:val="20"/>
              </w:rPr>
              <w:t>.</w:t>
            </w:r>
          </w:p>
        </w:tc>
      </w:tr>
      <w:tr w:rsidR="003A1B23" w:rsidRPr="003A1B23" w:rsidTr="003A1B2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B23" w:rsidRPr="003A1B23" w:rsidRDefault="003A1B23" w:rsidP="003A1B23">
            <w:pPr>
              <w:widowControl/>
              <w:suppressAutoHyphens w:val="0"/>
              <w:autoSpaceDE/>
              <w:rPr>
                <w:lang w:eastAsia="ru-RU"/>
              </w:rPr>
            </w:pPr>
            <w:r w:rsidRPr="003A1B23">
              <w:rPr>
                <w:rStyle w:val="aa"/>
                <w:lang w:eastAsia="ru-RU"/>
              </w:rPr>
              <w:t>2 день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B23" w:rsidRPr="003A1B23" w:rsidRDefault="003A1B23" w:rsidP="003A1B23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3A1B23">
              <w:rPr>
                <w:sz w:val="20"/>
                <w:szCs w:val="20"/>
              </w:rPr>
              <w:t xml:space="preserve">Завтрак в </w:t>
            </w:r>
            <w:proofErr w:type="gramStart"/>
            <w:r w:rsidRPr="003A1B23">
              <w:rPr>
                <w:sz w:val="20"/>
                <w:szCs w:val="20"/>
              </w:rPr>
              <w:t>отеле</w:t>
            </w:r>
            <w:proofErr w:type="gramEnd"/>
            <w:r w:rsidRPr="003A1B23">
              <w:rPr>
                <w:sz w:val="20"/>
                <w:szCs w:val="20"/>
              </w:rPr>
              <w:t xml:space="preserve">. </w:t>
            </w:r>
            <w:r w:rsidRPr="003A1B23">
              <w:rPr>
                <w:sz w:val="20"/>
                <w:szCs w:val="20"/>
              </w:rPr>
              <w:br/>
            </w:r>
            <w:r w:rsidRPr="003A1B23">
              <w:rPr>
                <w:rStyle w:val="aa"/>
                <w:sz w:val="20"/>
                <w:szCs w:val="20"/>
              </w:rPr>
              <w:t>Групповая экскурсия "Гранд Тур по Южной Столице" (6 часов).  </w:t>
            </w:r>
            <w:r w:rsidRPr="003A1B23">
              <w:rPr>
                <w:sz w:val="20"/>
                <w:szCs w:val="20"/>
              </w:rPr>
              <w:br/>
              <w:t xml:space="preserve">Маршрут начинается с обзорной экскурсии по центральной части города, во время которой Вы познакомитесь с историей возникновения и развития южной столицы Казахстана, ее основными достопримечательностями. Вы побываете на любимом горожанами Зеленом базаре, где невозможно удержаться от покупки, слушая зазывные крики продавцов. Это уникальная возможность окунуться в атмосферу настоящего азиатского базара, его яркие краски и запахи, и, конечно, его азартную торговлю. </w:t>
            </w:r>
            <w:proofErr w:type="gramStart"/>
            <w:r w:rsidRPr="003A1B23">
              <w:rPr>
                <w:sz w:val="20"/>
                <w:szCs w:val="20"/>
              </w:rPr>
              <w:t>Вы сможете приобрести знаменитые восточные сладости, только не забудьте обязательно поторговаться....</w:t>
            </w:r>
            <w:r w:rsidRPr="003A1B23">
              <w:rPr>
                <w:rStyle w:val="s1"/>
                <w:sz w:val="20"/>
                <w:szCs w:val="20"/>
              </w:rPr>
              <w:t> </w:t>
            </w:r>
            <w:r w:rsidRPr="003A1B23">
              <w:rPr>
                <w:sz w:val="20"/>
                <w:szCs w:val="20"/>
              </w:rPr>
              <w:br/>
              <w:t>Затем экскурсия продолжится в одном из старейших парков города - Парка им. 28-ми гвардейцев-панфиловцев, где Вы увидите одно из красивейших деревянных строений в мире - Свято-Вознесенский кафедральный собор, а также посетите Мемориал Славы и Вечный Огонь, посвященный памяти борцов, павших за свободу и независимость страны.</w:t>
            </w:r>
            <w:proofErr w:type="gramEnd"/>
            <w:r w:rsidRPr="003A1B23">
              <w:rPr>
                <w:sz w:val="20"/>
                <w:szCs w:val="20"/>
              </w:rPr>
              <w:t> </w:t>
            </w:r>
            <w:r w:rsidRPr="003A1B23">
              <w:rPr>
                <w:sz w:val="20"/>
                <w:szCs w:val="20"/>
              </w:rPr>
              <w:br/>
              <w:t>После посещения парка Вы продолжите знакомство со спортивным, культурным и деловым районами города, а также побываете в урочище Медео, где в окружении красивейших гор Заилийского Алатау находится самый высокогорный ледовый каток в мире.  </w:t>
            </w:r>
            <w:r w:rsidRPr="003A1B23">
              <w:rPr>
                <w:sz w:val="20"/>
                <w:szCs w:val="20"/>
              </w:rPr>
              <w:br/>
            </w:r>
            <w:proofErr w:type="gramStart"/>
            <w:r w:rsidRPr="003A1B23">
              <w:rPr>
                <w:sz w:val="20"/>
                <w:szCs w:val="20"/>
              </w:rPr>
              <w:t>Обед в одном из ресторанов города.</w:t>
            </w:r>
            <w:proofErr w:type="gramEnd"/>
            <w:r w:rsidRPr="003A1B23">
              <w:rPr>
                <w:sz w:val="20"/>
                <w:szCs w:val="20"/>
              </w:rPr>
              <w:t> </w:t>
            </w:r>
            <w:r w:rsidRPr="003A1B23">
              <w:rPr>
                <w:sz w:val="20"/>
                <w:szCs w:val="20"/>
              </w:rPr>
              <w:br/>
              <w:t>После обеда экскурсия продолжится на горе Кок-Тюбе, куда Вы поднимитесь по извилистой горной дороге. На этой горе расположена самая высокая телебашня в мире (если считать от уровня моря), которая видна из любой точки города. У вас будет возможность прогуляться по извилистым дорожкам парка, полюбоваться великолепной панорамой города со специально оборудованной смотровой площадки, а также посетить магазин национальных сувениров. </w:t>
            </w:r>
            <w:r w:rsidRPr="003A1B23">
              <w:rPr>
                <w:i/>
                <w:iCs/>
                <w:sz w:val="20"/>
                <w:szCs w:val="20"/>
              </w:rPr>
              <w:br/>
            </w:r>
            <w:r w:rsidRPr="003A1B23">
              <w:rPr>
                <w:sz w:val="20"/>
                <w:szCs w:val="20"/>
              </w:rPr>
              <w:t>Трансфер в отель.</w:t>
            </w:r>
          </w:p>
        </w:tc>
      </w:tr>
      <w:tr w:rsidR="003A1B23" w:rsidRPr="003A1B23" w:rsidTr="003A1B2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B23" w:rsidRPr="003A1B23" w:rsidRDefault="003A1B23" w:rsidP="003A1B23">
            <w:pPr>
              <w:widowControl/>
              <w:suppressAutoHyphens w:val="0"/>
              <w:autoSpaceDE/>
              <w:rPr>
                <w:lang w:eastAsia="ru-RU"/>
              </w:rPr>
            </w:pPr>
            <w:r w:rsidRPr="003A1B23">
              <w:rPr>
                <w:rStyle w:val="aa"/>
                <w:lang w:eastAsia="ru-RU"/>
              </w:rPr>
              <w:t>3 день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B23" w:rsidRPr="003A1B23" w:rsidRDefault="003A1B23" w:rsidP="003A1B23">
            <w:pPr>
              <w:widowControl/>
              <w:suppressAutoHyphens w:val="0"/>
              <w:autoSpaceDE/>
              <w:rPr>
                <w:lang w:eastAsia="ru-RU"/>
              </w:rPr>
            </w:pPr>
            <w:r w:rsidRPr="003A1B23">
              <w:rPr>
                <w:lang w:eastAsia="ru-RU"/>
              </w:rPr>
              <w:t xml:space="preserve">Завтрак в </w:t>
            </w:r>
            <w:proofErr w:type="gramStart"/>
            <w:r w:rsidRPr="003A1B23">
              <w:rPr>
                <w:lang w:eastAsia="ru-RU"/>
              </w:rPr>
              <w:t>отеле</w:t>
            </w:r>
            <w:proofErr w:type="gramEnd"/>
            <w:r w:rsidRPr="003A1B23">
              <w:rPr>
                <w:lang w:eastAsia="ru-RU"/>
              </w:rPr>
              <w:t>. </w:t>
            </w:r>
            <w:r w:rsidRPr="003A1B23">
              <w:rPr>
                <w:lang w:eastAsia="ru-RU"/>
              </w:rPr>
              <w:br/>
            </w:r>
            <w:r w:rsidRPr="003A1B23">
              <w:rPr>
                <w:rStyle w:val="aa"/>
                <w:lang w:eastAsia="ru-RU"/>
              </w:rPr>
              <w:t>Свободное время в Алматы. </w:t>
            </w:r>
            <w:r w:rsidRPr="003A1B23">
              <w:rPr>
                <w:lang w:eastAsia="ru-RU"/>
              </w:rPr>
              <w:t>По желанию возможен заказ групповых экскурсий (за дополнительную плату).</w:t>
            </w:r>
            <w:r w:rsidRPr="003A1B23">
              <w:rPr>
                <w:rStyle w:val="af3"/>
                <w:lang w:eastAsia="ru-RU"/>
              </w:rPr>
              <w:t> </w:t>
            </w:r>
          </w:p>
        </w:tc>
      </w:tr>
      <w:tr w:rsidR="003A1B23" w:rsidRPr="003A1B23" w:rsidTr="003A1B2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B23" w:rsidRPr="003A1B23" w:rsidRDefault="003A1B23" w:rsidP="003A1B23">
            <w:pPr>
              <w:widowControl/>
              <w:suppressAutoHyphens w:val="0"/>
              <w:autoSpaceDE/>
              <w:rPr>
                <w:lang w:eastAsia="ru-RU"/>
              </w:rPr>
            </w:pPr>
            <w:r w:rsidRPr="003A1B23">
              <w:rPr>
                <w:rStyle w:val="aa"/>
                <w:lang w:eastAsia="ru-RU"/>
              </w:rPr>
              <w:t>4 день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B23" w:rsidRPr="003A1B23" w:rsidRDefault="003A1B23" w:rsidP="003A1B23">
            <w:pPr>
              <w:widowControl/>
              <w:suppressAutoHyphens w:val="0"/>
              <w:autoSpaceDE/>
              <w:rPr>
                <w:lang w:eastAsia="ru-RU"/>
              </w:rPr>
            </w:pPr>
            <w:r w:rsidRPr="003A1B23">
              <w:rPr>
                <w:lang w:eastAsia="ru-RU"/>
              </w:rPr>
              <w:t xml:space="preserve">Завтрак в </w:t>
            </w:r>
            <w:proofErr w:type="gramStart"/>
            <w:r w:rsidRPr="003A1B23">
              <w:rPr>
                <w:lang w:eastAsia="ru-RU"/>
              </w:rPr>
              <w:t>отеле</w:t>
            </w:r>
            <w:proofErr w:type="gramEnd"/>
            <w:r w:rsidRPr="003A1B23">
              <w:rPr>
                <w:lang w:eastAsia="ru-RU"/>
              </w:rPr>
              <w:t>. Выписка из отеля до 12:00 час. </w:t>
            </w:r>
            <w:r w:rsidRPr="003A1B23">
              <w:rPr>
                <w:lang w:eastAsia="ru-RU"/>
              </w:rPr>
              <w:br/>
            </w:r>
            <w:r w:rsidRPr="003A1B23">
              <w:rPr>
                <w:rStyle w:val="aa"/>
                <w:lang w:eastAsia="ru-RU"/>
              </w:rPr>
              <w:t>Свободное время в Алматы.</w:t>
            </w:r>
            <w:r w:rsidRPr="003A1B23">
              <w:rPr>
                <w:lang w:eastAsia="ru-RU"/>
              </w:rPr>
              <w:t xml:space="preserve"> По желанию возможен заказ групповых экскурсий (за дополнительную плату). </w:t>
            </w:r>
            <w:r w:rsidRPr="003A1B23">
              <w:rPr>
                <w:lang w:eastAsia="ru-RU"/>
              </w:rPr>
              <w:br/>
            </w:r>
            <w:r w:rsidRPr="003A1B23">
              <w:rPr>
                <w:rStyle w:val="aa"/>
                <w:lang w:eastAsia="ru-RU"/>
              </w:rPr>
              <w:t>Трансфер в аэропорт. Вылет домой.</w:t>
            </w:r>
          </w:p>
        </w:tc>
      </w:tr>
    </w:tbl>
    <w:p w:rsidR="003A1B23" w:rsidRPr="003A1B23" w:rsidRDefault="003A1B23" w:rsidP="003A1B23">
      <w:pPr>
        <w:pStyle w:val="a5"/>
        <w:spacing w:before="0" w:beforeAutospacing="0" w:after="0" w:afterAutospacing="0"/>
        <w:rPr>
          <w:sz w:val="20"/>
          <w:szCs w:val="20"/>
        </w:rPr>
      </w:pPr>
      <w:r w:rsidRPr="003A1B23">
        <w:rPr>
          <w:rStyle w:val="aa"/>
          <w:sz w:val="20"/>
          <w:szCs w:val="20"/>
        </w:rPr>
        <w:t>Стоимость программы на</w:t>
      </w:r>
      <w:r w:rsidRPr="003A1B23">
        <w:rPr>
          <w:sz w:val="20"/>
          <w:szCs w:val="20"/>
        </w:rPr>
        <w:t xml:space="preserve"> </w:t>
      </w:r>
      <w:r w:rsidRPr="003A1B23">
        <w:rPr>
          <w:rStyle w:val="aa"/>
          <w:sz w:val="20"/>
          <w:szCs w:val="20"/>
        </w:rPr>
        <w:t>человека:</w:t>
      </w:r>
      <w:r w:rsidRPr="003A1B23">
        <w:rPr>
          <w:sz w:val="20"/>
          <w:szCs w:val="20"/>
        </w:rPr>
        <w:t> 250 USD.</w:t>
      </w:r>
      <w:r w:rsidRPr="003A1B23">
        <w:rPr>
          <w:sz w:val="20"/>
          <w:szCs w:val="20"/>
        </w:rPr>
        <w:br/>
      </w:r>
      <w:r w:rsidRPr="003A1B23">
        <w:rPr>
          <w:rStyle w:val="aa"/>
          <w:sz w:val="20"/>
          <w:szCs w:val="20"/>
        </w:rPr>
        <w:t>В стоимость программы включено: </w:t>
      </w:r>
    </w:p>
    <w:p w:rsidR="003A1B23" w:rsidRPr="003A1B23" w:rsidRDefault="003A1B23" w:rsidP="003A1B23">
      <w:pPr>
        <w:pStyle w:val="a5"/>
        <w:spacing w:before="0" w:beforeAutospacing="0" w:after="0" w:afterAutospacing="0"/>
        <w:rPr>
          <w:sz w:val="20"/>
          <w:szCs w:val="20"/>
        </w:rPr>
      </w:pPr>
      <w:r w:rsidRPr="003A1B23">
        <w:rPr>
          <w:sz w:val="20"/>
          <w:szCs w:val="20"/>
        </w:rPr>
        <w:t xml:space="preserve">1. Проживание в </w:t>
      </w:r>
      <w:proofErr w:type="gramStart"/>
      <w:r w:rsidRPr="003A1B23">
        <w:rPr>
          <w:sz w:val="20"/>
          <w:szCs w:val="20"/>
        </w:rPr>
        <w:t>отеле</w:t>
      </w:r>
      <w:proofErr w:type="gramEnd"/>
      <w:r w:rsidRPr="003A1B23">
        <w:rPr>
          <w:sz w:val="20"/>
          <w:szCs w:val="20"/>
        </w:rPr>
        <w:t xml:space="preserve"> "Казахстан" 4* в стандартном двухместном номере (3 ночи)  </w:t>
      </w:r>
      <w:r w:rsidRPr="003A1B23">
        <w:rPr>
          <w:sz w:val="20"/>
          <w:szCs w:val="20"/>
        </w:rPr>
        <w:br/>
        <w:t>2. Трансферы в/из аэропорта  </w:t>
      </w:r>
      <w:r w:rsidRPr="003A1B23">
        <w:rPr>
          <w:sz w:val="20"/>
          <w:szCs w:val="20"/>
        </w:rPr>
        <w:br/>
        <w:t xml:space="preserve">3. Питание: стандартные завтраки в </w:t>
      </w:r>
      <w:proofErr w:type="gramStart"/>
      <w:r w:rsidRPr="003A1B23">
        <w:rPr>
          <w:sz w:val="20"/>
          <w:szCs w:val="20"/>
        </w:rPr>
        <w:t>отеле</w:t>
      </w:r>
      <w:proofErr w:type="gramEnd"/>
      <w:r w:rsidRPr="003A1B23">
        <w:rPr>
          <w:sz w:val="20"/>
          <w:szCs w:val="20"/>
        </w:rPr>
        <w:t>, обед в День 2 </w:t>
      </w:r>
      <w:r w:rsidRPr="003A1B23">
        <w:rPr>
          <w:sz w:val="20"/>
          <w:szCs w:val="20"/>
        </w:rPr>
        <w:br/>
        <w:t>4. Экскурсия согласно программе в День 2  </w:t>
      </w:r>
    </w:p>
    <w:p w:rsidR="003A1B23" w:rsidRPr="003A1B23" w:rsidRDefault="003A1B23" w:rsidP="003A1B23">
      <w:pPr>
        <w:pStyle w:val="a5"/>
        <w:spacing w:before="0" w:beforeAutospacing="0" w:after="0" w:afterAutospacing="0"/>
        <w:rPr>
          <w:sz w:val="20"/>
          <w:szCs w:val="20"/>
        </w:rPr>
      </w:pPr>
      <w:r w:rsidRPr="003A1B23">
        <w:rPr>
          <w:rStyle w:val="aa"/>
          <w:sz w:val="20"/>
          <w:szCs w:val="20"/>
        </w:rPr>
        <w:t>В стоимость программы не включено:</w:t>
      </w:r>
    </w:p>
    <w:p w:rsidR="003A1B23" w:rsidRPr="003A1B23" w:rsidRDefault="003A1B23" w:rsidP="003A1B23">
      <w:pPr>
        <w:pStyle w:val="a5"/>
        <w:spacing w:before="0" w:beforeAutospacing="0" w:after="0" w:afterAutospacing="0"/>
        <w:rPr>
          <w:sz w:val="20"/>
          <w:szCs w:val="20"/>
        </w:rPr>
      </w:pPr>
      <w:r w:rsidRPr="003A1B23">
        <w:rPr>
          <w:sz w:val="20"/>
          <w:szCs w:val="20"/>
        </w:rPr>
        <w:t>1. </w:t>
      </w:r>
      <w:r w:rsidRPr="003A1B23">
        <w:rPr>
          <w:rStyle w:val="aa"/>
          <w:sz w:val="20"/>
          <w:szCs w:val="20"/>
        </w:rPr>
        <w:t>Авиаперелет Москва-Алматы-Москва от 21000 руб. (цены указаны ориентировочно, просьба уточнять при бронировании)</w:t>
      </w:r>
      <w:r w:rsidRPr="003A1B23">
        <w:rPr>
          <w:sz w:val="20"/>
          <w:szCs w:val="20"/>
        </w:rPr>
        <w:br/>
        <w:t xml:space="preserve">2. Питание (кроме </w:t>
      </w:r>
      <w:proofErr w:type="gramStart"/>
      <w:r w:rsidRPr="003A1B23">
        <w:rPr>
          <w:sz w:val="20"/>
          <w:szCs w:val="20"/>
        </w:rPr>
        <w:t>указанного</w:t>
      </w:r>
      <w:proofErr w:type="gramEnd"/>
      <w:r w:rsidRPr="003A1B23">
        <w:rPr>
          <w:sz w:val="20"/>
          <w:szCs w:val="20"/>
        </w:rPr>
        <w:t>)</w:t>
      </w:r>
      <w:r w:rsidRPr="003A1B23">
        <w:rPr>
          <w:sz w:val="20"/>
          <w:szCs w:val="20"/>
        </w:rPr>
        <w:br/>
        <w:t>3. Доплата за одноместное размещение (70 USD)</w:t>
      </w:r>
      <w:r w:rsidRPr="003A1B23">
        <w:rPr>
          <w:sz w:val="20"/>
          <w:szCs w:val="20"/>
        </w:rPr>
        <w:br/>
        <w:t>4. Доплата за одноместное размещение в период Универсиады (111 USD)</w:t>
      </w:r>
      <w:r w:rsidRPr="003A1B23">
        <w:rPr>
          <w:sz w:val="20"/>
          <w:szCs w:val="20"/>
        </w:rPr>
        <w:br/>
        <w:t>5. Доплата за ранний заезд и/или поздний выезд в/из отеля</w:t>
      </w:r>
      <w:r w:rsidRPr="003A1B23">
        <w:rPr>
          <w:sz w:val="20"/>
          <w:szCs w:val="20"/>
        </w:rPr>
        <w:br/>
        <w:t>6. Страховой полис  </w:t>
      </w:r>
      <w:r w:rsidRPr="003A1B23">
        <w:rPr>
          <w:sz w:val="20"/>
          <w:szCs w:val="20"/>
        </w:rPr>
        <w:br/>
        <w:t>7. Дополнительные экскурсии и услуги, не указанные в программе     </w:t>
      </w:r>
      <w:r w:rsidRPr="003A1B23">
        <w:rPr>
          <w:sz w:val="20"/>
          <w:szCs w:val="20"/>
        </w:rPr>
        <w:br/>
        <w:t>8. Личные расходы и прочие расходы, не указанные в программе</w:t>
      </w:r>
    </w:p>
    <w:p w:rsidR="003A1B23" w:rsidRDefault="003A1B23" w:rsidP="003A1B23"/>
    <w:p w:rsidR="00BA7DB1" w:rsidRPr="003A1B23" w:rsidRDefault="00BA7DB1" w:rsidP="003A1B23"/>
    <w:sectPr w:rsidR="00BA7DB1" w:rsidRPr="003A1B23" w:rsidSect="00D62921">
      <w:headerReference w:type="default" r:id="rId6"/>
      <w:pgSz w:w="11906" w:h="16838"/>
      <w:pgMar w:top="360" w:right="850" w:bottom="719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96F" w:rsidRDefault="00C5596F" w:rsidP="00D62921">
      <w:r>
        <w:separator/>
      </w:r>
    </w:p>
  </w:endnote>
  <w:endnote w:type="continuationSeparator" w:id="0">
    <w:p w:rsidR="00C5596F" w:rsidRDefault="00C5596F" w:rsidP="00D62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96F" w:rsidRDefault="00C5596F" w:rsidP="00D62921">
      <w:r>
        <w:separator/>
      </w:r>
    </w:p>
  </w:footnote>
  <w:footnote w:type="continuationSeparator" w:id="0">
    <w:p w:rsidR="00C5596F" w:rsidRDefault="00C5596F" w:rsidP="00D629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050" w:rsidRPr="00BC48E4" w:rsidRDefault="00B75050" w:rsidP="00B75050">
    <w:pPr>
      <w:pStyle w:val="af1"/>
      <w:tabs>
        <w:tab w:val="left" w:pos="6493"/>
      </w:tabs>
      <w:ind w:left="1361"/>
      <w:rPr>
        <w:rFonts w:ascii="Century Gothic" w:hAnsi="Century Gothic" w:cs="Courier New"/>
        <w:b/>
        <w:shadow/>
        <w:color w:val="000080"/>
        <w:sz w:val="32"/>
        <w:szCs w:val="32"/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-442595</wp:posOffset>
          </wp:positionH>
          <wp:positionV relativeFrom="paragraph">
            <wp:posOffset>36195</wp:posOffset>
          </wp:positionV>
          <wp:extent cx="1366520" cy="444500"/>
          <wp:effectExtent l="19050" t="0" r="5080" b="0"/>
          <wp:wrapSquare wrapText="bothSides"/>
          <wp:docPr id="1" name="Рисунок 7" descr="logo_1для черно_белой пе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logo_1для черно_белой пе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C48E4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Туристическая </w:t>
    </w:r>
    <w:r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     </w:t>
    </w:r>
    <w:r w:rsidRPr="00BC48E4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компания </w:t>
    </w:r>
    <w:r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    </w:t>
    </w:r>
    <w:r w:rsidRPr="00BC48E4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 </w:t>
    </w:r>
    <w:r w:rsidRPr="006A3B65">
      <w:rPr>
        <w:noProof/>
        <w:lang w:val="ru-RU" w:eastAsia="ru-RU"/>
      </w:rPr>
      <w:pict>
        <v:rect id="_x0000_s3074" style="position:absolute;left:0;text-align:left;margin-left:567pt;margin-top:119.4pt;width:1in;height:1in;z-index:251660288;mso-position-horizontal-relative:text;mso-position-vertical-relative:text"/>
      </w:pict>
    </w:r>
    <w:r w:rsidRPr="00BC48E4">
      <w:rPr>
        <w:rFonts w:ascii="Tahoma" w:hAnsi="Tahoma" w:cs="Tahoma"/>
        <w:b/>
        <w:shadow/>
        <w:color w:val="000080"/>
        <w:sz w:val="32"/>
        <w:szCs w:val="32"/>
        <w:lang w:val="en-US"/>
      </w:rPr>
      <w:t>SOLEANS</w:t>
    </w:r>
  </w:p>
  <w:p w:rsidR="00B75050" w:rsidRPr="00B75050" w:rsidRDefault="00B75050" w:rsidP="00B75050">
    <w:pPr>
      <w:pStyle w:val="1"/>
      <w:tabs>
        <w:tab w:val="left" w:pos="7694"/>
      </w:tabs>
      <w:spacing w:before="0" w:beforeAutospacing="0" w:after="0" w:afterAutospacing="0"/>
      <w:ind w:left="1361"/>
      <w:rPr>
        <w:rFonts w:ascii="Helvetica" w:hAnsi="Helvetica"/>
        <w:shadow/>
        <w:color w:val="000080"/>
        <w:sz w:val="20"/>
        <w:lang w:val="de-CH"/>
      </w:rPr>
    </w:pPr>
    <w:r w:rsidRPr="00E04F3D">
      <w:rPr>
        <w:shadow/>
        <w:color w:val="000080"/>
        <w:sz w:val="20"/>
      </w:rPr>
      <w:t>121309 г</w:t>
    </w:r>
    <w:proofErr w:type="gramStart"/>
    <w:r w:rsidRPr="00E04F3D">
      <w:rPr>
        <w:shadow/>
        <w:color w:val="000080"/>
        <w:sz w:val="20"/>
      </w:rPr>
      <w:t>.М</w:t>
    </w:r>
    <w:proofErr w:type="gramEnd"/>
    <w:r w:rsidRPr="00E04F3D">
      <w:rPr>
        <w:shadow/>
        <w:color w:val="000080"/>
        <w:sz w:val="20"/>
      </w:rPr>
      <w:t>осква, ул.Б. Филевская, 25, оф.607</w:t>
    </w:r>
    <w:r w:rsidRPr="0000040E">
      <w:rPr>
        <w:shadow/>
        <w:color w:val="000080"/>
        <w:sz w:val="20"/>
      </w:rPr>
      <w:t>,</w:t>
    </w:r>
    <w:r w:rsidRPr="0000040E">
      <w:rPr>
        <w:rFonts w:ascii="Helvetica" w:hAnsi="Helvetica"/>
        <w:shadow/>
        <w:color w:val="000080"/>
        <w:sz w:val="20"/>
      </w:rPr>
      <w:t xml:space="preserve"> </w:t>
    </w:r>
    <w:r w:rsidRPr="0000040E">
      <w:rPr>
        <w:shadow/>
        <w:color w:val="000080"/>
        <w:sz w:val="20"/>
      </w:rPr>
      <w:t>тел</w:t>
    </w:r>
    <w:r w:rsidRPr="0000040E">
      <w:rPr>
        <w:rFonts w:ascii="Helvetica" w:hAnsi="Helvetica"/>
        <w:shadow/>
        <w:color w:val="000080"/>
        <w:sz w:val="20"/>
      </w:rPr>
      <w:t xml:space="preserve">. </w:t>
    </w:r>
    <w:r w:rsidRPr="00B75050">
      <w:rPr>
        <w:rFonts w:ascii="Helvetica" w:hAnsi="Helvetica"/>
        <w:shadow/>
        <w:color w:val="000080"/>
        <w:sz w:val="20"/>
        <w:lang w:val="de-CH"/>
      </w:rPr>
      <w:t>(495) 232 32 25</w:t>
    </w:r>
  </w:p>
  <w:p w:rsidR="00B75050" w:rsidRPr="00B75050" w:rsidRDefault="00B75050" w:rsidP="00B75050">
    <w:pPr>
      <w:pStyle w:val="1"/>
      <w:tabs>
        <w:tab w:val="left" w:pos="7694"/>
      </w:tabs>
      <w:spacing w:before="0" w:beforeAutospacing="0" w:after="0" w:afterAutospacing="0"/>
      <w:ind w:left="1361"/>
      <w:rPr>
        <w:lang w:val="de-CH"/>
      </w:rPr>
    </w:pPr>
    <w:r w:rsidRPr="00B75050">
      <w:rPr>
        <w:shadow/>
        <w:color w:val="000080"/>
        <w:sz w:val="20"/>
        <w:lang w:val="de-CH"/>
      </w:rPr>
      <w:t xml:space="preserve"> E – mail: soleans@sovintel.ru     </w:t>
    </w:r>
    <w:hyperlink r:id="rId2" w:history="1">
      <w:r w:rsidRPr="00B75050">
        <w:rPr>
          <w:rStyle w:val="a3"/>
          <w:shadow/>
          <w:sz w:val="20"/>
          <w:lang w:val="de-CH"/>
        </w:rPr>
        <w:t>www.soleanstour.ru</w:t>
      </w:r>
    </w:hyperlink>
  </w:p>
  <w:p w:rsidR="00D62921" w:rsidRPr="00B75050" w:rsidRDefault="00D62921" w:rsidP="00B75050">
    <w:pPr>
      <w:pStyle w:val="ad"/>
      <w:rPr>
        <w:lang w:val="de-CH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oNotHyphenateCaps/>
  <w:drawingGridHorizontalSpacing w:val="0"/>
  <w:drawingGridVerticalSpacing w:val="0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F0BB6"/>
    <w:rsid w:val="0029568D"/>
    <w:rsid w:val="003A1B23"/>
    <w:rsid w:val="006F0BB6"/>
    <w:rsid w:val="00A0024D"/>
    <w:rsid w:val="00B75050"/>
    <w:rsid w:val="00BA7DB1"/>
    <w:rsid w:val="00C5596F"/>
    <w:rsid w:val="00D62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8D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link w:val="10"/>
    <w:uiPriority w:val="9"/>
    <w:qFormat/>
    <w:rsid w:val="0029568D"/>
    <w:pPr>
      <w:widowControl/>
      <w:suppressAutoHyphens w:val="0"/>
      <w:autoSpaceDE/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568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9568D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2956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5">
    <w:name w:val="Normal (Web)"/>
    <w:basedOn w:val="a"/>
    <w:uiPriority w:val="99"/>
    <w:unhideWhenUsed/>
    <w:rsid w:val="0029568D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29568D"/>
    <w:pPr>
      <w:widowControl/>
      <w:autoSpaceDE/>
      <w:ind w:left="-900"/>
    </w:pPr>
    <w:rPr>
      <w:sz w:val="22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9568D"/>
    <w:rPr>
      <w:lang w:eastAsia="ar-SA"/>
    </w:rPr>
  </w:style>
  <w:style w:type="paragraph" w:customStyle="1" w:styleId="magput">
    <w:name w:val="magput"/>
    <w:basedOn w:val="a"/>
    <w:rsid w:val="0029568D"/>
    <w:pPr>
      <w:widowControl/>
      <w:suppressAutoHyphens w:val="0"/>
      <w:autoSpaceDE/>
      <w:spacing w:before="100" w:beforeAutospacing="1" w:after="100" w:afterAutospacing="1"/>
    </w:pPr>
    <w:rPr>
      <w:rFonts w:ascii="Verdana" w:hAnsi="Verdana"/>
      <w:lang w:eastAsia="ru-RU"/>
    </w:rPr>
  </w:style>
  <w:style w:type="character" w:customStyle="1" w:styleId="magput1">
    <w:name w:val="magput1"/>
    <w:basedOn w:val="a0"/>
    <w:rsid w:val="0029568D"/>
    <w:rPr>
      <w:rFonts w:ascii="Verdana" w:hAnsi="Verdana" w:hint="default"/>
      <w:sz w:val="20"/>
      <w:szCs w:val="20"/>
    </w:rPr>
  </w:style>
  <w:style w:type="table" w:styleId="a8">
    <w:name w:val="Table Grid"/>
    <w:basedOn w:val="a1"/>
    <w:uiPriority w:val="59"/>
    <w:rsid w:val="002956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name w:val="?хЄър ЄрсышЎ?"/>
    <w:basedOn w:val="a1"/>
    <w:rsid w:val="002956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29568D"/>
    <w:rPr>
      <w:b/>
      <w:bCs/>
    </w:rPr>
  </w:style>
  <w:style w:type="character" w:customStyle="1" w:styleId="s1">
    <w:name w:val="s1"/>
    <w:basedOn w:val="a0"/>
    <w:rsid w:val="0029568D"/>
  </w:style>
  <w:style w:type="character" w:customStyle="1" w:styleId="magput2">
    <w:name w:val="magput2"/>
    <w:basedOn w:val="a0"/>
    <w:rsid w:val="0029568D"/>
  </w:style>
  <w:style w:type="paragraph" w:styleId="ab">
    <w:name w:val="Balloon Text"/>
    <w:basedOn w:val="a"/>
    <w:link w:val="ac"/>
    <w:uiPriority w:val="99"/>
    <w:semiHidden/>
    <w:unhideWhenUsed/>
    <w:rsid w:val="00D629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2921"/>
    <w:rPr>
      <w:rFonts w:ascii="Tahoma" w:hAnsi="Tahoma" w:cs="Tahoma"/>
      <w:sz w:val="16"/>
      <w:szCs w:val="16"/>
      <w:lang w:eastAsia="ar-SA"/>
    </w:rPr>
  </w:style>
  <w:style w:type="paragraph" w:styleId="ad">
    <w:name w:val="header"/>
    <w:basedOn w:val="a"/>
    <w:link w:val="ae"/>
    <w:uiPriority w:val="99"/>
    <w:unhideWhenUsed/>
    <w:rsid w:val="00D6292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62921"/>
    <w:rPr>
      <w:lang w:eastAsia="ar-SA"/>
    </w:rPr>
  </w:style>
  <w:style w:type="paragraph" w:styleId="af">
    <w:name w:val="footer"/>
    <w:basedOn w:val="a"/>
    <w:link w:val="af0"/>
    <w:uiPriority w:val="99"/>
    <w:semiHidden/>
    <w:unhideWhenUsed/>
    <w:rsid w:val="00D6292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D62921"/>
    <w:rPr>
      <w:lang w:eastAsia="ar-SA"/>
    </w:rPr>
  </w:style>
  <w:style w:type="paragraph" w:styleId="af1">
    <w:name w:val="Title"/>
    <w:basedOn w:val="a"/>
    <w:link w:val="af2"/>
    <w:qFormat/>
    <w:rsid w:val="00D62921"/>
    <w:pPr>
      <w:widowControl/>
      <w:autoSpaceDE/>
      <w:jc w:val="center"/>
    </w:pPr>
    <w:rPr>
      <w:rFonts w:ascii="Helv" w:hAnsi="Helv"/>
      <w:sz w:val="36"/>
      <w:szCs w:val="36"/>
      <w:lang w:val="fr-FR" w:eastAsia="fr-FR"/>
    </w:rPr>
  </w:style>
  <w:style w:type="character" w:customStyle="1" w:styleId="af2">
    <w:name w:val="Название Знак"/>
    <w:basedOn w:val="a0"/>
    <w:link w:val="af1"/>
    <w:uiPriority w:val="99"/>
    <w:rsid w:val="00D62921"/>
    <w:rPr>
      <w:rFonts w:ascii="Helv" w:hAnsi="Helv"/>
      <w:sz w:val="36"/>
      <w:szCs w:val="36"/>
      <w:lang w:val="fr-FR" w:eastAsia="fr-FR"/>
    </w:rPr>
  </w:style>
  <w:style w:type="character" w:styleId="af3">
    <w:name w:val="Emphasis"/>
    <w:basedOn w:val="a0"/>
    <w:uiPriority w:val="20"/>
    <w:qFormat/>
    <w:rsid w:val="003A1B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leans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тура</dc:title>
  <dc:creator>Владелец</dc:creator>
  <cp:lastModifiedBy>Владелец</cp:lastModifiedBy>
  <cp:revision>2</cp:revision>
  <dcterms:created xsi:type="dcterms:W3CDTF">2021-10-06T12:23:00Z</dcterms:created>
  <dcterms:modified xsi:type="dcterms:W3CDTF">2021-10-06T12:23:00Z</dcterms:modified>
</cp:coreProperties>
</file>