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5E" w:rsidRDefault="00563F5E" w:rsidP="00563F5E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Ста</w:t>
      </w:r>
      <w:proofErr w:type="gramStart"/>
      <w:r>
        <w:rPr>
          <w:b/>
          <w:color w:val="FF0000"/>
          <w:sz w:val="30"/>
          <w:szCs w:val="30"/>
        </w:rPr>
        <w:t>рт к зв</w:t>
      </w:r>
      <w:proofErr w:type="gramEnd"/>
      <w:r>
        <w:rPr>
          <w:b/>
          <w:color w:val="FF0000"/>
          <w:sz w:val="30"/>
          <w:szCs w:val="30"/>
        </w:rPr>
        <w:t>ездам (3 дня + ж/д)</w:t>
      </w:r>
    </w:p>
    <w:p w:rsidR="00563F5E" w:rsidRPr="00563F5E" w:rsidRDefault="00563F5E" w:rsidP="00563F5E">
      <w:pPr>
        <w:pStyle w:val="magput"/>
      </w:pPr>
      <w:r w:rsidRPr="00563F5E">
        <w:rPr>
          <w:rStyle w:val="aa"/>
          <w:color w:val="FF0000"/>
        </w:rPr>
        <w:t>Внимание! На сайте указана дата начала тура в Байконуре (местное время МСК 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8922"/>
      </w:tblGrid>
      <w:tr w:rsidR="00563F5E" w:rsidRPr="00563F5E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563F5E">
            <w:pPr>
              <w:pStyle w:val="a5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Прибытие на Байконур.</w:t>
            </w:r>
            <w:r w:rsidRPr="00563F5E">
              <w:rPr>
                <w:b/>
                <w:bCs/>
                <w:sz w:val="20"/>
                <w:szCs w:val="20"/>
              </w:rPr>
              <w:br/>
            </w:r>
            <w:r w:rsidRPr="00563F5E">
              <w:rPr>
                <w:sz w:val="20"/>
                <w:szCs w:val="20"/>
              </w:rPr>
              <w:t>Прибытие в Байконур одним из предложенных ниже вариантов. </w:t>
            </w:r>
            <w:r w:rsidRPr="00563F5E">
              <w:rPr>
                <w:sz w:val="20"/>
                <w:szCs w:val="20"/>
              </w:rPr>
              <w:br/>
              <w:t>Встреча на КПП №1 / в аэропорту Крайний / ж/д станции Тюратам. </w:t>
            </w:r>
            <w:r w:rsidRPr="00563F5E">
              <w:rPr>
                <w:sz w:val="20"/>
                <w:szCs w:val="20"/>
              </w:rPr>
              <w:br/>
              <w:t>Размещение в гостинице «Центральная». </w:t>
            </w:r>
            <w:r w:rsidRPr="00563F5E">
              <w:rPr>
                <w:sz w:val="20"/>
                <w:szCs w:val="20"/>
              </w:rPr>
              <w:br/>
              <w:t>Отдых в гостинице.  </w:t>
            </w:r>
          </w:p>
        </w:tc>
      </w:tr>
      <w:tr w:rsidR="00563F5E" w:rsidRPr="00563F5E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563F5E">
            <w:pPr>
              <w:pStyle w:val="a5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Экскурсионная программа по Байконуру. Наблюдение за пуском.</w:t>
            </w:r>
            <w:r w:rsidRPr="00563F5E">
              <w:rPr>
                <w:b/>
                <w:bCs/>
                <w:sz w:val="20"/>
                <w:szCs w:val="20"/>
              </w:rPr>
              <w:br/>
            </w:r>
            <w:r w:rsidRPr="00563F5E">
              <w:rPr>
                <w:rStyle w:val="aa"/>
                <w:sz w:val="20"/>
                <w:szCs w:val="20"/>
              </w:rPr>
              <w:t>Завтрак в гостинице. </w:t>
            </w:r>
            <w:r w:rsidRPr="00563F5E">
              <w:rPr>
                <w:sz w:val="20"/>
                <w:szCs w:val="20"/>
              </w:rPr>
              <w:br/>
            </w:r>
            <w:r w:rsidRPr="00563F5E">
              <w:rPr>
                <w:rStyle w:val="aa"/>
                <w:sz w:val="20"/>
                <w:szCs w:val="20"/>
              </w:rPr>
              <w:t>Экскурсия по Байконуру:</w:t>
            </w:r>
            <w:r w:rsidRPr="00563F5E">
              <w:rPr>
                <w:sz w:val="20"/>
                <w:szCs w:val="20"/>
              </w:rPr>
              <w:t xml:space="preserve"> стартовая площадка №254, наблюдение за докладом экипажа космонавтов, посещение МИК «Союз»; стартовая площадка №112, посещение МИК «Прогресс», посещение городского музея истории космодрома. Стартовая площадка №2, музей космодрома, домики С.П. Королева и Ю.А. Гагарина, Орбитальный Корабль «Буран», переезд на НП, </w:t>
            </w:r>
            <w:r w:rsidRPr="00563F5E">
              <w:rPr>
                <w:rStyle w:val="aa"/>
                <w:sz w:val="20"/>
                <w:szCs w:val="20"/>
              </w:rPr>
              <w:t>наблюдение за пуском</w:t>
            </w:r>
            <w:r w:rsidRPr="00563F5E">
              <w:rPr>
                <w:sz w:val="20"/>
                <w:szCs w:val="20"/>
              </w:rPr>
              <w:t>, переезд на стартовую площадку №1, посещение Гагаринского старта.</w:t>
            </w:r>
          </w:p>
        </w:tc>
      </w:tr>
      <w:tr w:rsidR="00563F5E" w:rsidRPr="00563F5E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563F5E">
            <w:pPr>
              <w:pStyle w:val="a5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Байконур. Убытие.</w:t>
            </w:r>
            <w:r w:rsidRPr="00563F5E">
              <w:rPr>
                <w:b/>
                <w:bCs/>
                <w:sz w:val="20"/>
                <w:szCs w:val="20"/>
              </w:rPr>
              <w:br/>
            </w:r>
            <w:r w:rsidRPr="00563F5E">
              <w:rPr>
                <w:sz w:val="20"/>
                <w:szCs w:val="20"/>
              </w:rPr>
              <w:t xml:space="preserve">После завтрака переезд в </w:t>
            </w:r>
            <w:proofErr w:type="gramStart"/>
            <w:r w:rsidRPr="00563F5E">
              <w:rPr>
                <w:sz w:val="20"/>
                <w:szCs w:val="20"/>
              </w:rPr>
              <w:t>аэропорт / ж</w:t>
            </w:r>
            <w:proofErr w:type="gramEnd"/>
            <w:r w:rsidRPr="00563F5E">
              <w:rPr>
                <w:sz w:val="20"/>
                <w:szCs w:val="20"/>
              </w:rPr>
              <w:t>/д вокзал. </w:t>
            </w:r>
          </w:p>
        </w:tc>
      </w:tr>
    </w:tbl>
    <w:p w:rsidR="00563F5E" w:rsidRPr="00563F5E" w:rsidRDefault="00563F5E" w:rsidP="00563F5E">
      <w:pPr>
        <w:pStyle w:val="magput"/>
      </w:pPr>
      <w:r w:rsidRPr="00563F5E">
        <w:rPr>
          <w:rStyle w:val="aa"/>
        </w:rPr>
        <w:t>Стоимость тура на 1 человека в рублях:</w:t>
      </w:r>
    </w:p>
    <w:tbl>
      <w:tblPr>
        <w:tblW w:w="0" w:type="auto"/>
        <w:jc w:val="center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1166"/>
        <w:gridCol w:w="1351"/>
        <w:gridCol w:w="983"/>
        <w:gridCol w:w="799"/>
        <w:gridCol w:w="1259"/>
        <w:gridCol w:w="1259"/>
        <w:gridCol w:w="1293"/>
      </w:tblGrid>
      <w:tr w:rsidR="00563F5E" w:rsidRPr="00563F5E" w:rsidTr="002B233A">
        <w:trPr>
          <w:tblCellSpacing w:w="15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Группа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1 чел.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2-4 чел.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5-9 чел.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10-14 чел.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15-19 чел.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20-24 чел.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rStyle w:val="aa"/>
                <w:sz w:val="20"/>
                <w:szCs w:val="20"/>
              </w:rPr>
              <w:t>Одноместное размещение</w:t>
            </w:r>
          </w:p>
        </w:tc>
      </w:tr>
      <w:tr w:rsidR="00563F5E" w:rsidRPr="00563F5E" w:rsidTr="002B233A">
        <w:trPr>
          <w:tblCellSpacing w:w="15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sz w:val="20"/>
                <w:szCs w:val="20"/>
              </w:rPr>
              <w:t>Стоимость тура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CC53C6" w:rsidP="002B233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r w:rsidR="00563F5E" w:rsidRPr="00563F5E">
              <w:rPr>
                <w:sz w:val="20"/>
                <w:szCs w:val="20"/>
              </w:rPr>
              <w:t>87 000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CC53C6" w:rsidP="002B233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63F5E" w:rsidRPr="00563F5E">
              <w:rPr>
                <w:sz w:val="20"/>
                <w:szCs w:val="20"/>
              </w:rPr>
              <w:t>55 500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CC53C6" w:rsidP="002B233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63F5E" w:rsidRPr="00563F5E">
              <w:rPr>
                <w:sz w:val="20"/>
                <w:szCs w:val="20"/>
              </w:rPr>
              <w:t>37 500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CC53C6" w:rsidP="002B233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63F5E" w:rsidRPr="00563F5E">
              <w:rPr>
                <w:sz w:val="20"/>
                <w:szCs w:val="20"/>
              </w:rPr>
              <w:t>30 500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CC53C6" w:rsidP="002B233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63F5E" w:rsidRPr="00563F5E">
              <w:rPr>
                <w:sz w:val="20"/>
                <w:szCs w:val="20"/>
              </w:rPr>
              <w:t>24 500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CC53C6" w:rsidP="002B233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63F5E" w:rsidRPr="00563F5E">
              <w:rPr>
                <w:sz w:val="20"/>
                <w:szCs w:val="20"/>
              </w:rPr>
              <w:t>23 200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F5E" w:rsidRPr="00563F5E" w:rsidRDefault="00563F5E" w:rsidP="002B233A">
            <w:pPr>
              <w:pStyle w:val="a5"/>
              <w:jc w:val="center"/>
              <w:rPr>
                <w:sz w:val="20"/>
                <w:szCs w:val="20"/>
              </w:rPr>
            </w:pPr>
            <w:r w:rsidRPr="00563F5E">
              <w:rPr>
                <w:sz w:val="20"/>
                <w:szCs w:val="20"/>
              </w:rPr>
              <w:t>+ 4 500</w:t>
            </w:r>
          </w:p>
        </w:tc>
      </w:tr>
    </w:tbl>
    <w:p w:rsidR="00563F5E" w:rsidRPr="00563F5E" w:rsidRDefault="00563F5E" w:rsidP="00563F5E">
      <w:pPr>
        <w:pStyle w:val="magput"/>
      </w:pPr>
      <w:r w:rsidRPr="00563F5E">
        <w:t>ВНИМАНИЕ! Указанная стоимость не является окончательной и может быть изменена как после бронирования, так и после оплаты тура, это связано с условиями работы "Роскосмоса"</w:t>
      </w:r>
      <w:proofErr w:type="gramStart"/>
      <w:r w:rsidRPr="00563F5E">
        <w:t>.</w:t>
      </w:r>
      <w:proofErr w:type="gramEnd"/>
      <w:r w:rsidRPr="00563F5E">
        <w:br/>
        <w:t xml:space="preserve">* </w:t>
      </w:r>
      <w:proofErr w:type="gramStart"/>
      <w:r w:rsidRPr="00563F5E">
        <w:t>д</w:t>
      </w:r>
      <w:proofErr w:type="gramEnd"/>
      <w:r w:rsidRPr="00563F5E">
        <w:t>ля граждан РФ и республики Казахстан, стоимость для граждан других государств уточняйте у менеджеров при бронировании.</w:t>
      </w:r>
      <w:r w:rsidRPr="00563F5E">
        <w:br/>
      </w:r>
      <w:r w:rsidRPr="00563F5E">
        <w:br/>
      </w:r>
      <w:r w:rsidRPr="00563F5E">
        <w:rPr>
          <w:rStyle w:val="aa"/>
          <w:color w:val="FF0000"/>
        </w:rPr>
        <w:t>Важная информация!</w:t>
      </w:r>
      <w:r w:rsidRPr="00563F5E">
        <w:br/>
      </w:r>
      <w:r w:rsidRPr="00563F5E">
        <w:rPr>
          <w:rStyle w:val="aa"/>
          <w:color w:val="FF0000"/>
        </w:rPr>
        <w:t>Для посещения космодрома Байконур необходимо оформление специальных пропусков и разрешений. Приостановление приёма заявок для граждан РФ и стран СНГ осуществляется за 30 дней до начала программы, для граждан остальных государств за 45 дней до начала программы.</w:t>
      </w:r>
    </w:p>
    <w:p w:rsidR="00563F5E" w:rsidRPr="00563F5E" w:rsidRDefault="00563F5E" w:rsidP="00563F5E">
      <w:pPr>
        <w:pStyle w:val="magput"/>
      </w:pPr>
      <w:r w:rsidRPr="00563F5E">
        <w:rPr>
          <w:rStyle w:val="aa"/>
        </w:rPr>
        <w:t>В стоимость тура входит:</w:t>
      </w:r>
      <w:r w:rsidRPr="00563F5E">
        <w:t xml:space="preserve"> </w:t>
      </w:r>
      <w:r w:rsidRPr="00563F5E">
        <w:br/>
      </w:r>
      <w:proofErr w:type="gramStart"/>
      <w:r w:rsidRPr="00563F5E">
        <w:t>- встреча / проводы на ж/д вокзале / КПП №1;</w:t>
      </w:r>
      <w:r w:rsidRPr="00563F5E">
        <w:br/>
        <w:t>- комфортабельный транспорт на весь маршрут;</w:t>
      </w:r>
      <w:r w:rsidRPr="00563F5E">
        <w:br/>
        <w:t xml:space="preserve">- размещение в стандартном номере </w:t>
      </w:r>
      <w:r w:rsidRPr="00563F5E">
        <w:rPr>
          <w:rStyle w:val="aa"/>
          <w:color w:val="0000FF"/>
          <w:u w:val="single"/>
        </w:rPr>
        <w:t>гостинице Центральная 3*</w:t>
      </w:r>
      <w:r w:rsidRPr="00563F5E">
        <w:t xml:space="preserve"> c завтраками;</w:t>
      </w:r>
      <w:r w:rsidRPr="00563F5E">
        <w:br/>
        <w:t>- все необходимые разрешения на посещение космодрома;</w:t>
      </w:r>
      <w:r w:rsidRPr="00563F5E">
        <w:br/>
        <w:t>- наблюдение за стартом космического корабля;</w:t>
      </w:r>
      <w:r w:rsidRPr="00563F5E">
        <w:br/>
        <w:t>- экскурсионная программа согласно программе;</w:t>
      </w:r>
      <w:r w:rsidRPr="00563F5E">
        <w:br/>
        <w:t>- разрешение на любительскую фото и видеосъемку.</w:t>
      </w:r>
      <w:proofErr w:type="gramEnd"/>
    </w:p>
    <w:p w:rsidR="00563F5E" w:rsidRPr="00563F5E" w:rsidRDefault="00563F5E" w:rsidP="00CC53C6">
      <w:pPr>
        <w:pStyle w:val="magput"/>
      </w:pPr>
      <w:r w:rsidRPr="00563F5E">
        <w:rPr>
          <w:rStyle w:val="aa"/>
        </w:rPr>
        <w:t>В стоимость тура не входит:</w:t>
      </w:r>
      <w:r w:rsidRPr="00563F5E">
        <w:t xml:space="preserve"> </w:t>
      </w:r>
      <w:r w:rsidRPr="00563F5E">
        <w:br/>
        <w:t>- медицинские издержки и страховка;</w:t>
      </w:r>
      <w:r w:rsidRPr="00563F5E">
        <w:br/>
        <w:t>- разрешение на фото и видеосъемку режимных объектов;</w:t>
      </w:r>
      <w:r w:rsidRPr="00563F5E">
        <w:br/>
        <w:t>- питание.</w:t>
      </w:r>
      <w:r w:rsidRPr="00563F5E">
        <w:br/>
      </w:r>
      <w:r w:rsidRPr="00563F5E">
        <w:br/>
      </w:r>
      <w:r w:rsidRPr="00563F5E">
        <w:rPr>
          <w:rStyle w:val="aa"/>
        </w:rPr>
        <w:t>Дополнительные услуги:</w:t>
      </w:r>
      <w:r w:rsidRPr="00563F5E">
        <w:br/>
        <w:t>- переезд аэропорт Кызылорда - КПП №1 (в одну сторону): Седан - 300 USD/машина; Мерседес Спринтер (до 18 мест) - 400 USD/машина; Автобус Сетра / Кинг-Лонг (до 50 мест) - 500 USD/машина.</w:t>
      </w:r>
      <w:r w:rsidRPr="00563F5E">
        <w:br/>
      </w:r>
      <w:r w:rsidRPr="00563F5E">
        <w:br/>
      </w:r>
      <w:r w:rsidRPr="00563F5E">
        <w:rPr>
          <w:rStyle w:val="aa"/>
        </w:rPr>
        <w:lastRenderedPageBreak/>
        <w:t>Дополнительно оплачиваются</w:t>
      </w:r>
      <w:r w:rsidRPr="00563F5E">
        <w:t>: ж/д билеты Москва - Тюратам - Москва плацкарт от 6 500 руб., купе от 9 000 руб. (стоимость указана ориентировочно, уточняйте цены при бронировании).</w:t>
      </w:r>
    </w:p>
    <w:p w:rsidR="00563F5E" w:rsidRDefault="00563F5E" w:rsidP="00563F5E"/>
    <w:p w:rsidR="004866EC" w:rsidRPr="00563F5E" w:rsidRDefault="004866EC" w:rsidP="00563F5E"/>
    <w:sectPr w:rsidR="004866EC" w:rsidRPr="00563F5E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17" w:rsidRDefault="00C75917" w:rsidP="00D62921">
      <w:r>
        <w:separator/>
      </w:r>
    </w:p>
  </w:endnote>
  <w:endnote w:type="continuationSeparator" w:id="0">
    <w:p w:rsidR="00C75917" w:rsidRDefault="00C75917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17" w:rsidRDefault="00C75917" w:rsidP="00D62921">
      <w:r>
        <w:separator/>
      </w:r>
    </w:p>
  </w:footnote>
  <w:footnote w:type="continuationSeparator" w:id="0">
    <w:p w:rsidR="00C75917" w:rsidRDefault="00C75917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C6" w:rsidRPr="00BC48E4" w:rsidRDefault="00CC53C6" w:rsidP="00CC53C6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3074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CC53C6" w:rsidRPr="00CC53C6" w:rsidRDefault="00CC53C6" w:rsidP="00CC53C6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  <w:lang w:val="de-CH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CC53C6">
      <w:rPr>
        <w:rFonts w:ascii="Helvetica" w:hAnsi="Helvetica"/>
        <w:shadow/>
        <w:color w:val="000080"/>
        <w:sz w:val="20"/>
        <w:lang w:val="de-CH"/>
      </w:rPr>
      <w:t>(495) 232 32 25</w:t>
    </w:r>
  </w:p>
  <w:p w:rsidR="00CC53C6" w:rsidRPr="00CC53C6" w:rsidRDefault="00CC53C6" w:rsidP="00CC53C6">
    <w:pPr>
      <w:pStyle w:val="1"/>
      <w:tabs>
        <w:tab w:val="left" w:pos="7694"/>
      </w:tabs>
      <w:spacing w:before="0" w:beforeAutospacing="0" w:after="0" w:afterAutospacing="0"/>
      <w:ind w:left="1361"/>
      <w:rPr>
        <w:lang w:val="de-CH"/>
      </w:rPr>
    </w:pPr>
    <w:r w:rsidRPr="00CC53C6">
      <w:rPr>
        <w:shadow/>
        <w:color w:val="000080"/>
        <w:sz w:val="20"/>
        <w:lang w:val="de-CH"/>
      </w:rPr>
      <w:t xml:space="preserve"> E – mail: soleans@sovintel.ru     </w:t>
    </w:r>
    <w:hyperlink r:id="rId2" w:history="1">
      <w:r w:rsidRPr="00CC53C6">
        <w:rPr>
          <w:rStyle w:val="a3"/>
          <w:shadow/>
          <w:sz w:val="20"/>
          <w:lang w:val="de-CH"/>
        </w:rPr>
        <w:t>www.soleanstour.ru</w:t>
      </w:r>
    </w:hyperlink>
  </w:p>
  <w:p w:rsidR="00D62921" w:rsidRPr="00CC53C6" w:rsidRDefault="00D62921" w:rsidP="00CC53C6">
    <w:pPr>
      <w:pStyle w:val="ad"/>
      <w:rPr>
        <w:lang w:val="de-CH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102ECE"/>
    <w:rsid w:val="00104B24"/>
    <w:rsid w:val="004866EC"/>
    <w:rsid w:val="00563F5E"/>
    <w:rsid w:val="006F0BB6"/>
    <w:rsid w:val="00A0024D"/>
    <w:rsid w:val="00C26B0D"/>
    <w:rsid w:val="00C75917"/>
    <w:rsid w:val="00CC53C6"/>
    <w:rsid w:val="00D6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0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C26B0D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B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6B0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26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C26B0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26B0D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26B0D"/>
    <w:rPr>
      <w:lang w:eastAsia="ar-SA"/>
    </w:rPr>
  </w:style>
  <w:style w:type="paragraph" w:customStyle="1" w:styleId="magput">
    <w:name w:val="magput"/>
    <w:basedOn w:val="a"/>
    <w:rsid w:val="00C26B0D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C26B0D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C2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C2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26B0D"/>
    <w:rPr>
      <w:b/>
      <w:bCs/>
    </w:rPr>
  </w:style>
  <w:style w:type="character" w:customStyle="1" w:styleId="s1">
    <w:name w:val="s1"/>
    <w:basedOn w:val="a0"/>
    <w:rsid w:val="00C26B0D"/>
  </w:style>
  <w:style w:type="character" w:customStyle="1" w:styleId="magput2">
    <w:name w:val="magput2"/>
    <w:basedOn w:val="a0"/>
    <w:rsid w:val="00C26B0D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uiPriority w:val="99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2021-10-06T12:25:00Z</dcterms:created>
  <dcterms:modified xsi:type="dcterms:W3CDTF">2021-10-06T12:25:00Z</dcterms:modified>
</cp:coreProperties>
</file>