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66D" w:rsidRDefault="0081766D" w:rsidP="0081766D">
      <w:pPr>
        <w:jc w:val="center"/>
        <w:rPr>
          <w:rFonts w:ascii="Arial" w:hAnsi="Arial" w:cs="Arial"/>
          <w:b/>
          <w:i/>
          <w:color w:val="548DD4" w:themeColor="text2" w:themeTint="99"/>
          <w:sz w:val="36"/>
          <w:szCs w:val="36"/>
          <w:u w:val="single"/>
          <w:lang w:val="fr-FR" w:eastAsia="ru-RU"/>
        </w:rPr>
      </w:pPr>
    </w:p>
    <w:p w:rsidR="0081766D" w:rsidRPr="00A85471" w:rsidRDefault="0081766D" w:rsidP="0081766D">
      <w:pPr>
        <w:jc w:val="center"/>
        <w:rPr>
          <w:rFonts w:ascii="Arial" w:hAnsi="Arial" w:cs="Arial"/>
          <w:b/>
          <w:i/>
          <w:color w:val="548DD4" w:themeColor="text2" w:themeTint="99"/>
          <w:sz w:val="36"/>
          <w:szCs w:val="36"/>
          <w:u w:val="single"/>
          <w:lang w:val="fr-FR" w:eastAsia="ru-RU"/>
        </w:rPr>
      </w:pPr>
      <w:r w:rsidRPr="00A85471">
        <w:rPr>
          <w:rFonts w:ascii="Arial" w:hAnsi="Arial" w:cs="Arial"/>
          <w:b/>
          <w:i/>
          <w:color w:val="548DD4" w:themeColor="text2" w:themeTint="99"/>
          <w:sz w:val="36"/>
          <w:szCs w:val="36"/>
          <w:u w:val="single"/>
          <w:lang w:val="fr-FR" w:eastAsia="ru-RU"/>
        </w:rPr>
        <w:t>Паломнический тур : «Грузия - Богом избранная земля.»</w:t>
      </w:r>
    </w:p>
    <w:p w:rsidR="0081766D" w:rsidRPr="00A85471" w:rsidRDefault="0081766D" w:rsidP="0081766D">
      <w:pPr>
        <w:shd w:val="clear" w:color="auto" w:fill="91A711"/>
        <w:spacing w:after="75"/>
        <w:jc w:val="center"/>
        <w:rPr>
          <w:rFonts w:ascii="Arial" w:hAnsi="Arial" w:cs="Arial"/>
          <w:b/>
          <w:color w:val="FFFFFF"/>
          <w:lang w:val="fr-FR" w:eastAsia="ru-RU"/>
        </w:rPr>
      </w:pPr>
      <w:r w:rsidRPr="00A85471">
        <w:rPr>
          <w:rFonts w:ascii="Arial" w:hAnsi="Arial" w:cs="Arial"/>
          <w:b/>
          <w:color w:val="FFFFFF"/>
          <w:lang w:val="fr-FR" w:eastAsia="ru-RU"/>
        </w:rPr>
        <w:t>Маршрут</w:t>
      </w:r>
    </w:p>
    <w:p w:rsidR="0081766D" w:rsidRPr="00ED40B3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b/>
          <w:color w:val="7030A0"/>
          <w:lang w:val="fr-FR" w:eastAsia="ru-RU"/>
        </w:rPr>
      </w:pPr>
      <w:r w:rsidRPr="00ED40B3">
        <w:rPr>
          <w:rFonts w:ascii="Arial" w:hAnsi="Arial" w:cs="Arial"/>
          <w:b/>
          <w:bCs/>
          <w:color w:val="7030A0"/>
          <w:lang w:val="fr-FR" w:eastAsia="ru-RU"/>
        </w:rPr>
        <w:t>М</w:t>
      </w:r>
      <w:r w:rsidRPr="00ED40B3">
        <w:rPr>
          <w:rFonts w:ascii="Book Antiqua" w:hAnsi="Book Antiqua" w:cs="Arial"/>
          <w:b/>
          <w:bCs/>
          <w:color w:val="7030A0"/>
          <w:lang w:val="fr-FR" w:eastAsia="ru-RU"/>
        </w:rPr>
        <w:t>аршрут:</w:t>
      </w:r>
      <w:r w:rsidRPr="00ED40B3">
        <w:rPr>
          <w:rFonts w:ascii="Book Antiqua" w:hAnsi="Book Antiqua" w:cs="Arial"/>
          <w:b/>
          <w:color w:val="7030A0"/>
          <w:lang w:val="fr-FR" w:eastAsia="ru-RU"/>
        </w:rPr>
        <w:t xml:space="preserve"> Тбилиси, Мцхета, Болниси, Давид Гареджи, Ананури, Гергети, Бодбе, Ниноцминда, , Сигнахи, </w:t>
      </w:r>
      <w:r w:rsidRPr="00ED40B3">
        <w:rPr>
          <w:rFonts w:ascii="Book Antiqua" w:hAnsi="Book Antiqua" w:cs="Arial"/>
          <w:b/>
          <w:color w:val="7030A0"/>
          <w:lang w:val="ru-RU" w:eastAsia="ru-RU"/>
        </w:rPr>
        <w:t>Алаверди</w:t>
      </w:r>
      <w:r w:rsidRPr="00ED40B3">
        <w:rPr>
          <w:rFonts w:ascii="Book Antiqua" w:hAnsi="Book Antiqua" w:cs="Arial"/>
          <w:b/>
          <w:color w:val="7030A0"/>
          <w:lang w:val="fr-FR" w:eastAsia="ru-RU"/>
        </w:rPr>
        <w:t xml:space="preserve">, </w:t>
      </w:r>
      <w:proofErr w:type="spellStart"/>
      <w:r w:rsidRPr="00ED40B3">
        <w:rPr>
          <w:rFonts w:ascii="Book Antiqua" w:hAnsi="Book Antiqua" w:cs="Arial"/>
          <w:b/>
          <w:color w:val="7030A0"/>
          <w:lang w:val="ru-RU" w:eastAsia="ru-RU"/>
        </w:rPr>
        <w:t>Икалто</w:t>
      </w:r>
      <w:proofErr w:type="spellEnd"/>
      <w:r w:rsidRPr="00ED40B3">
        <w:rPr>
          <w:rFonts w:ascii="Book Antiqua" w:hAnsi="Book Antiqua" w:cs="Arial"/>
          <w:b/>
          <w:color w:val="7030A0"/>
          <w:lang w:val="fr-FR" w:eastAsia="ru-RU"/>
        </w:rPr>
        <w:t xml:space="preserve">, </w:t>
      </w:r>
      <w:r w:rsidRPr="00ED40B3">
        <w:rPr>
          <w:rFonts w:ascii="Book Antiqua" w:hAnsi="Book Antiqua" w:cs="Arial"/>
          <w:b/>
          <w:color w:val="7030A0"/>
          <w:lang w:val="ru-RU" w:eastAsia="ru-RU"/>
        </w:rPr>
        <w:t>Греми</w:t>
      </w:r>
      <w:r w:rsidRPr="00ED40B3">
        <w:rPr>
          <w:rFonts w:ascii="Book Antiqua" w:hAnsi="Book Antiqua" w:cs="Arial"/>
          <w:b/>
          <w:color w:val="7030A0"/>
          <w:lang w:val="fr-FR" w:eastAsia="ru-RU"/>
        </w:rPr>
        <w:t xml:space="preserve">, </w:t>
      </w:r>
      <w:proofErr w:type="spellStart"/>
      <w:r w:rsidRPr="00ED40B3">
        <w:rPr>
          <w:rFonts w:ascii="Book Antiqua" w:hAnsi="Book Antiqua" w:cs="Arial"/>
          <w:b/>
          <w:color w:val="7030A0"/>
          <w:lang w:val="ru-RU" w:eastAsia="ru-RU"/>
        </w:rPr>
        <w:t>Некреси</w:t>
      </w:r>
      <w:proofErr w:type="spellEnd"/>
      <w:r w:rsidRPr="00ED40B3">
        <w:rPr>
          <w:rFonts w:ascii="Book Antiqua" w:hAnsi="Book Antiqua" w:cs="Arial"/>
          <w:b/>
          <w:color w:val="7030A0"/>
          <w:lang w:val="fr-FR" w:eastAsia="ru-RU"/>
        </w:rPr>
        <w:t>,Тбилиси.</w:t>
      </w:r>
    </w:p>
    <w:p w:rsidR="0081766D" w:rsidRPr="0081766D" w:rsidRDefault="0081766D" w:rsidP="0081766D">
      <w:pPr>
        <w:jc w:val="both"/>
        <w:rPr>
          <w:rFonts w:ascii="Book Antiqua" w:hAnsi="Book Antiqua" w:cs="Arial"/>
          <w:color w:val="333333"/>
          <w:sz w:val="22"/>
          <w:szCs w:val="22"/>
          <w:lang w:val="fr-FR" w:eastAsia="ru-RU"/>
        </w:rPr>
      </w:pPr>
    </w:p>
    <w:p w:rsidR="0081766D" w:rsidRPr="0081766D" w:rsidRDefault="0081766D" w:rsidP="0081766D">
      <w:pPr>
        <w:shd w:val="clear" w:color="auto" w:fill="91A711"/>
        <w:spacing w:after="75"/>
        <w:jc w:val="center"/>
        <w:rPr>
          <w:rFonts w:ascii="Book Antiqua" w:hAnsi="Book Antiqua" w:cs="Arial"/>
          <w:b/>
          <w:color w:val="FFFFFF"/>
          <w:sz w:val="22"/>
          <w:szCs w:val="22"/>
          <w:lang w:val="fr-FR" w:eastAsia="ru-RU"/>
        </w:rPr>
      </w:pPr>
      <w:r w:rsidRPr="0081766D">
        <w:rPr>
          <w:rFonts w:ascii="Book Antiqua" w:hAnsi="Book Antiqua" w:cs="Arial"/>
          <w:b/>
          <w:color w:val="FFFFFF"/>
          <w:sz w:val="22"/>
          <w:szCs w:val="22"/>
          <w:lang w:val="fr-FR" w:eastAsia="ru-RU"/>
        </w:rPr>
        <w:t>1 день</w:t>
      </w: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val="ru-RU" w:eastAsia="ru-RU"/>
        </w:rPr>
      </w:pP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Прибытие в Тбилиси. </w:t>
      </w: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val="ru-RU" w:eastAsia="ru-RU"/>
        </w:rPr>
      </w:pP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Встреча в аэропорту и размещение в гостинице. </w:t>
      </w: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val="ru-RU" w:eastAsia="ru-RU"/>
        </w:rPr>
      </w:pP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>Ужин. Экскурсия по ночному городу.  Тбилиси - «город света»,город гостеприимства ,любви и дружбы ,вытянувшийся вдоль реки Куры, между горных хребтов гор св.Давида и Махаты, расположенный вдоль древнейшей крепостной стены Нарикала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 xml:space="preserve"> (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>IV века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)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>. Старый район города, колоритные кафе, антикварные магазины, музеи, модернистские выставки, «караван сарай», сверкающие в огнях храмы, мосты, грандиозный собор Самеба, один из высочайших в Европе.</w:t>
      </w:r>
    </w:p>
    <w:p w:rsidR="0081766D" w:rsidRPr="0081766D" w:rsidRDefault="0081766D" w:rsidP="0081766D">
      <w:pPr>
        <w:shd w:val="clear" w:color="auto" w:fill="91A711"/>
        <w:spacing w:after="75"/>
        <w:jc w:val="center"/>
        <w:rPr>
          <w:rFonts w:ascii="Book Antiqua" w:hAnsi="Book Antiqua" w:cs="Arial"/>
          <w:b/>
          <w:color w:val="FFFFFF"/>
          <w:sz w:val="22"/>
          <w:szCs w:val="22"/>
          <w:lang w:val="fr-FR" w:eastAsia="ru-RU"/>
        </w:rPr>
      </w:pPr>
      <w:r w:rsidRPr="0081766D">
        <w:rPr>
          <w:rFonts w:ascii="Book Antiqua" w:hAnsi="Book Antiqua" w:cs="Arial"/>
          <w:b/>
          <w:color w:val="FFFFFF"/>
          <w:sz w:val="22"/>
          <w:szCs w:val="22"/>
          <w:lang w:val="fr-FR" w:eastAsia="ru-RU"/>
        </w:rPr>
        <w:t>2 день</w:t>
      </w: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val="ru-RU" w:eastAsia="ru-RU"/>
        </w:rPr>
      </w:pP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З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автрак </w:t>
      </w: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val="ru-RU" w:eastAsia="ru-RU"/>
        </w:rPr>
      </w:pP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О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>смотр столицы Грузии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 xml:space="preserve"> -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 Тбилиси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 xml:space="preserve">, 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основанной в V веке нашей эры Вахтангом Горгасали, царём Иберии. Тбилиси является важнейшим промышленным, социальным и культурным центром Грузии. </w:t>
      </w: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val="ru-RU" w:eastAsia="ru-RU"/>
        </w:rPr>
      </w:pP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Кроме святынь, экскурсовод проведёт Вас по узким улочкам старого города, после посещения которых, Вы выйдите на живописный берег реки Куры к резиденции Католикоса всея Грузии Илии II. </w:t>
      </w: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val="ru-RU" w:eastAsia="ru-RU"/>
        </w:rPr>
      </w:pP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 xml:space="preserve">Также Вы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п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>осетит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е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 выставку с сувенирами. Но это будет позже, а сейчас осмотр древнейших архитектурных памятников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:</w:t>
      </w: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val="ru-RU" w:eastAsia="ru-RU"/>
        </w:rPr>
      </w:pP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>Недалеко находится Анчисхати (VIв)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-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 храм Рождества Пресвятой Богородицы, где хранилась икона Анчисхати. </w:t>
      </w: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val="ru-RU" w:eastAsia="ru-RU"/>
        </w:rPr>
      </w:pP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Метехи (XII в) (захоронение первой мученицы грузинской - царицы Ранской Шушаник (V в.)) </w:t>
      </w: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val="ru-RU" w:eastAsia="ru-RU"/>
        </w:rPr>
      </w:pP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>Нарикала- крепостной комплекс различных эпох на горе Мтацминда в Старом Тбилиси. Построенная в IV веке ,в VII веке называлась Шурис-Цихе.</w:t>
      </w: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val="ru-RU" w:eastAsia="ru-RU"/>
        </w:rPr>
      </w:pP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 Сиони-так прозван в честь Сионской горы главный храм Тбилиси, освящённый во имя Успения Пресвятой Богородицы. Стоит на берегу реки Куры в историческом центре города. 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lastRenderedPageBreak/>
        <w:t>До строительства собора Цминда Самеба (2004) здесь находилась кафедра грузинского католикоса. Главная святыня собора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-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 крест св. Нины просветительницы, сплетенный из виноградной лозы п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е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рертянутой волосами святой Нины. </w:t>
      </w: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val="ru-RU" w:eastAsia="ru-RU"/>
        </w:rPr>
      </w:pP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Святая гора Мтацминда. Церковь Мама-Давити (на месте, где в VI в стояла келья и молельня Давида Гареджийского - одного из тринадцати 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ас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сирийских отцов, пришедших в Грузию для распространения христианства. </w:t>
      </w: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val="ru-RU" w:eastAsia="ru-RU"/>
        </w:rPr>
      </w:pP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>Церковь Квашвети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-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 церковь святого Георгия — православная церковь в центре Тбилиси, расположенная напротив здания Парламента Грузии на проспекте Руставели. По преданию усомнившаяся и оклеветавшая монаха отца Давида ( Мама Давити) женщина была наказана, разродившись камнем, что в переводе означает – «ква шва».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br/>
        <w:t>Посещение русской православной церкви Александра Невского, во дворе церкви находится могила Архимандрида Виталия известного чудотворными деяниями ,Митрополита Зиновиа (в миру — Захария) — епископа Грузинской православной церкви,который до конца своей жизни проживал в келье при храме Александра Невского.В келье в настоящее время прожи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в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>ает архимандрид Георгий ,любимый и почитаемый своей паствой. Под руководством Архимандрида Георгия ежедневно после богослужения на территории церкви проводятся трапезы на которых присутствуют социально необеспеченные члены паствы.Трапезы проводятся за счёт церковных пожертвований.Любовь к отцу Георгию и его образ жизни способствуют укреплению веры паствы и её стремлению жить по христианским истинам. Прославленный своими исследованиями истории религии Архимандрит Рафаил (Карелин) проводит богослужение в соборе. Среди духовных детей владыки Зиновия был будущий патриарх Илия II,глава Грузинской церкви и «отец нации».</w:t>
      </w: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val="ru-RU" w:eastAsia="ru-RU"/>
        </w:rPr>
      </w:pP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>Обед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 xml:space="preserve"> ресторане «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Колхети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»-(за дополнительную плату).</w:t>
      </w: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val="ru-RU" w:eastAsia="ru-RU"/>
        </w:rPr>
      </w:pP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Отдых. </w:t>
      </w: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val="ru-RU" w:eastAsia="ru-RU"/>
        </w:rPr>
      </w:pP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 xml:space="preserve">Посещение церкви 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Самеба-Собор Святой Троицы в Тбилиси — главный кафедральный собор Грузинской православной церкви; находится в Тбилиси, на холме св. Ильи (левый берег Куры). В соборе 13 престолов нижний храм — честь Благовещения Пресвятой Богородицы отдельно стоит звонница.Высота верхнего храма составляет 105,5 метров. В соборе находится кафедра Святейшего и блаженнейшего Католикоса –Патриарха всея Грузии,Архиепископа Мцхетского и Тбилисского –предстоятеля Грузинской церкви Илии II в период патриаршества которого произошло масштабное возрождение православия в Грузии.Основана Тбилисская духовная Академия-Семинария,возрождена Гелатская духовная Академия,издана Библия на современном грузинском.Количество Епархий в Грузии увеличилось от 15 до 33,число монастырей до 53,прозошла канонизация новых святых.Это лишь небольшой перечень достижений Грузинской церкви совершённых трудами и молитвами Его Святейшества . </w:t>
      </w: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val="fr-FR" w:eastAsia="ru-RU"/>
        </w:rPr>
      </w:pP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Возращение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 в гостиниц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у</w:t>
      </w:r>
      <w:proofErr w:type="gramStart"/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>.О</w:t>
      </w:r>
      <w:proofErr w:type="gramEnd"/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тдых. </w:t>
      </w:r>
    </w:p>
    <w:p w:rsidR="0081766D" w:rsidRPr="0081766D" w:rsidRDefault="0081766D" w:rsidP="0081766D">
      <w:pPr>
        <w:jc w:val="both"/>
        <w:rPr>
          <w:rFonts w:ascii="Book Antiqua" w:hAnsi="Book Antiqua" w:cs="Arial"/>
          <w:color w:val="333333"/>
          <w:sz w:val="22"/>
          <w:szCs w:val="22"/>
          <w:lang w:val="fr-FR" w:eastAsia="ru-RU"/>
        </w:rPr>
      </w:pPr>
    </w:p>
    <w:p w:rsidR="0081766D" w:rsidRPr="0081766D" w:rsidRDefault="0081766D" w:rsidP="0081766D">
      <w:pPr>
        <w:shd w:val="clear" w:color="auto" w:fill="91A711"/>
        <w:spacing w:after="75"/>
        <w:jc w:val="center"/>
        <w:rPr>
          <w:rFonts w:ascii="Book Antiqua" w:hAnsi="Book Antiqua" w:cs="Arial"/>
          <w:b/>
          <w:color w:val="FFFFFF"/>
          <w:sz w:val="22"/>
          <w:szCs w:val="22"/>
          <w:lang w:val="fr-FR" w:eastAsia="ru-RU"/>
        </w:rPr>
      </w:pPr>
      <w:r w:rsidRPr="0081766D">
        <w:rPr>
          <w:rFonts w:ascii="Book Antiqua" w:hAnsi="Book Antiqua" w:cs="Arial"/>
          <w:b/>
          <w:color w:val="FFFFFF"/>
          <w:sz w:val="22"/>
          <w:szCs w:val="22"/>
          <w:lang w:val="ru-RU" w:eastAsia="ru-RU"/>
        </w:rPr>
        <w:t>3</w:t>
      </w:r>
      <w:r w:rsidRPr="0081766D">
        <w:rPr>
          <w:rFonts w:ascii="Book Antiqua" w:hAnsi="Book Antiqua" w:cs="Arial"/>
          <w:b/>
          <w:color w:val="FFFFFF"/>
          <w:sz w:val="22"/>
          <w:szCs w:val="22"/>
          <w:lang w:val="fr-FR" w:eastAsia="ru-RU"/>
        </w:rPr>
        <w:t xml:space="preserve"> день</w:t>
      </w: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val="ru-RU" w:eastAsia="ru-RU"/>
        </w:rPr>
      </w:pP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>Завтрак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.</w:t>
      </w: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val="ru-RU" w:eastAsia="ru-RU"/>
        </w:rPr>
      </w:pP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lastRenderedPageBreak/>
        <w:t>О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тправление на северо-запад  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Грузии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.  По пути 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заезжаем в г.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 Мцхета - древней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шую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 столиц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у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 Грузии, колыбел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ь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 христианства 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и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 историческо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е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 мест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о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 просветительской деятельности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.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 </w:t>
      </w: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val="ru-RU" w:eastAsia="ru-RU"/>
        </w:rPr>
      </w:pP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>Монастырь Джвари, являющийся как бы продолжением формы отвесной скалы. Необычайная красота места, вдохновила гениального русского писателя Лермонтова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 xml:space="preserve"> на написание известной поэмы «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Мцири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».</w:t>
      </w: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val="ru-RU" w:eastAsia="ru-RU"/>
        </w:rPr>
      </w:pP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Действующий монастырь </w:t>
      </w:r>
      <w:r w:rsidRPr="0081766D">
        <w:rPr>
          <w:rFonts w:ascii="Book Antiqua" w:hAnsi="Book Antiqua" w:cs="Arial"/>
          <w:b/>
          <w:color w:val="333333"/>
          <w:sz w:val="22"/>
          <w:szCs w:val="22"/>
          <w:lang w:val="ru-RU" w:eastAsia="ru-RU"/>
        </w:rPr>
        <w:t>«</w:t>
      </w:r>
      <w:r w:rsidRPr="0081766D">
        <w:rPr>
          <w:rFonts w:ascii="Book Antiqua" w:hAnsi="Book Antiqua" w:cs="Arial"/>
          <w:b/>
          <w:color w:val="333333"/>
          <w:sz w:val="22"/>
          <w:szCs w:val="22"/>
          <w:lang w:val="fr-FR" w:eastAsia="ru-RU"/>
        </w:rPr>
        <w:t>Джвари</w:t>
      </w:r>
      <w:r w:rsidRPr="0081766D">
        <w:rPr>
          <w:rFonts w:ascii="Book Antiqua" w:hAnsi="Book Antiqua" w:cs="Arial"/>
          <w:b/>
          <w:color w:val="333333"/>
          <w:sz w:val="22"/>
          <w:szCs w:val="22"/>
          <w:lang w:val="ru-RU" w:eastAsia="ru-RU"/>
        </w:rPr>
        <w:t>»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 - жемчужина грузинской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,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 христианской архитектуры , возведён в VI веке на месте воздвигнутого св. Ниной креста. </w:t>
      </w: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val="ru-RU" w:eastAsia="ru-RU"/>
        </w:rPr>
      </w:pP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000000" w:themeColor="text1"/>
          <w:sz w:val="22"/>
          <w:szCs w:val="22"/>
          <w:lang w:val="ru-RU"/>
        </w:rPr>
      </w:pPr>
      <w:proofErr w:type="spellStart"/>
      <w:r w:rsidRPr="0081766D">
        <w:rPr>
          <w:rFonts w:ascii="Book Antiqua" w:hAnsi="Book Antiqua" w:cs="Arial"/>
          <w:b/>
          <w:bCs/>
          <w:color w:val="252525"/>
          <w:sz w:val="22"/>
          <w:szCs w:val="22"/>
          <w:shd w:val="clear" w:color="auto" w:fill="FFFFFF"/>
          <w:lang w:val="ru-RU"/>
        </w:rPr>
        <w:t>Светицховели</w:t>
      </w:r>
      <w:proofErr w:type="spellEnd"/>
      <w:r w:rsidRPr="0081766D">
        <w:rPr>
          <w:rStyle w:val="apple-converted-space"/>
          <w:rFonts w:ascii="Book Antiqua" w:hAnsi="Book Antiqua" w:cs="Arial"/>
          <w:color w:val="252525"/>
          <w:sz w:val="22"/>
          <w:szCs w:val="22"/>
          <w:shd w:val="clear" w:color="auto" w:fill="FFFFFF"/>
        </w:rPr>
        <w:t> </w:t>
      </w:r>
      <w:r w:rsidRPr="0081766D">
        <w:rPr>
          <w:rFonts w:ascii="Book Antiqua" w:hAnsi="Book Antiqua" w:cs="Arial"/>
          <w:color w:val="252525"/>
          <w:sz w:val="22"/>
          <w:szCs w:val="22"/>
          <w:shd w:val="clear" w:color="auto" w:fill="FFFFFF"/>
          <w:lang w:val="ru-RU"/>
        </w:rPr>
        <w:t>(животворящий столп)</w:t>
      </w:r>
      <w:r w:rsidRPr="0081766D">
        <w:rPr>
          <w:rFonts w:ascii="Book Antiqua" w:hAnsi="Book Antiqua" w:cs="Arial"/>
          <w:color w:val="252525"/>
          <w:sz w:val="22"/>
          <w:szCs w:val="22"/>
          <w:shd w:val="clear" w:color="auto" w:fill="FFFFFF"/>
        </w:rPr>
        <w:t> </w:t>
      </w:r>
      <w:r w:rsidRPr="0081766D">
        <w:rPr>
          <w:rFonts w:ascii="Book Antiqua" w:hAnsi="Book Antiqua" w:cs="Arial"/>
          <w:color w:val="252525"/>
          <w:sz w:val="22"/>
          <w:szCs w:val="22"/>
          <w:shd w:val="clear" w:color="auto" w:fill="FFFFFF"/>
          <w:lang w:val="ru-RU"/>
        </w:rPr>
        <w:t>— кафедральный патриарший храм</w:t>
      </w:r>
      <w:r w:rsidRPr="0081766D">
        <w:rPr>
          <w:rStyle w:val="apple-converted-space"/>
          <w:rFonts w:ascii="Book Antiqua" w:hAnsi="Book Antiqua" w:cs="Arial"/>
          <w:color w:val="252525"/>
          <w:sz w:val="22"/>
          <w:szCs w:val="22"/>
          <w:shd w:val="clear" w:color="auto" w:fill="FFFFFF"/>
        </w:rPr>
        <w:t> </w:t>
      </w:r>
      <w:hyperlink r:id="rId7" w:tooltip="Грузинская православная церковь" w:history="1">
        <w:r w:rsidRPr="0081766D">
          <w:rPr>
            <w:rStyle w:val="a7"/>
            <w:rFonts w:ascii="Book Antiqua" w:hAnsi="Book Antiqua" w:cs="Arial"/>
            <w:color w:val="000000" w:themeColor="text1"/>
            <w:sz w:val="22"/>
            <w:szCs w:val="22"/>
            <w:shd w:val="clear" w:color="auto" w:fill="FFFFFF"/>
            <w:lang w:val="ru-RU"/>
          </w:rPr>
          <w:t>Грузинской православной церкви</w:t>
        </w:r>
      </w:hyperlink>
      <w:r w:rsidRPr="0081766D">
        <w:rPr>
          <w:rStyle w:val="apple-converted-space"/>
          <w:rFonts w:ascii="Book Antiqua" w:hAnsi="Book Antiqua" w:cs="Arial"/>
          <w:color w:val="252525"/>
          <w:sz w:val="22"/>
          <w:szCs w:val="22"/>
          <w:shd w:val="clear" w:color="auto" w:fill="FFFFFF"/>
        </w:rPr>
        <w:t> </w:t>
      </w:r>
      <w:r w:rsidRPr="0081766D">
        <w:rPr>
          <w:rFonts w:ascii="Book Antiqua" w:hAnsi="Book Antiqua" w:cs="Arial"/>
          <w:color w:val="252525"/>
          <w:sz w:val="22"/>
          <w:szCs w:val="22"/>
          <w:shd w:val="clear" w:color="auto" w:fill="FFFFFF"/>
          <w:lang w:val="ru-RU"/>
        </w:rPr>
        <w:t>в</w:t>
      </w:r>
      <w:r w:rsidRPr="0081766D">
        <w:rPr>
          <w:rStyle w:val="apple-converted-space"/>
          <w:rFonts w:ascii="Book Antiqua" w:hAnsi="Book Antiqua" w:cs="Arial"/>
          <w:color w:val="252525"/>
          <w:sz w:val="22"/>
          <w:szCs w:val="22"/>
          <w:shd w:val="clear" w:color="auto" w:fill="FFFFFF"/>
        </w:rPr>
        <w:t> </w:t>
      </w:r>
      <w:hyperlink r:id="rId8" w:tooltip="Мцхета" w:history="1">
        <w:r w:rsidRPr="0081766D">
          <w:rPr>
            <w:rStyle w:val="a7"/>
            <w:rFonts w:ascii="Book Antiqua" w:hAnsi="Book Antiqua" w:cs="Arial"/>
            <w:color w:val="000000" w:themeColor="text1"/>
            <w:sz w:val="22"/>
            <w:szCs w:val="22"/>
            <w:shd w:val="clear" w:color="auto" w:fill="FFFFFF"/>
            <w:lang w:val="ru-RU"/>
          </w:rPr>
          <w:t>Мцхете</w:t>
        </w:r>
      </w:hyperlink>
      <w:r w:rsidRPr="0081766D">
        <w:rPr>
          <w:rFonts w:ascii="Book Antiqua" w:hAnsi="Book Antiqua" w:cs="Arial"/>
          <w:color w:val="252525"/>
          <w:sz w:val="22"/>
          <w:szCs w:val="22"/>
          <w:shd w:val="clear" w:color="auto" w:fill="FFFFFF"/>
          <w:lang w:val="ru-RU"/>
        </w:rPr>
        <w:t>, который на протяжении тысячелетия являлся главным</w:t>
      </w:r>
      <w:r w:rsidRPr="0081766D">
        <w:rPr>
          <w:rStyle w:val="apple-converted-space"/>
          <w:rFonts w:ascii="Book Antiqua" w:hAnsi="Book Antiqua" w:cs="Arial"/>
          <w:color w:val="252525"/>
          <w:sz w:val="22"/>
          <w:szCs w:val="22"/>
          <w:shd w:val="clear" w:color="auto" w:fill="FFFFFF"/>
        </w:rPr>
        <w:t> </w:t>
      </w:r>
      <w:hyperlink r:id="rId9" w:tooltip="Собор (храм)" w:history="1">
        <w:r w:rsidRPr="0081766D">
          <w:rPr>
            <w:rStyle w:val="a7"/>
            <w:rFonts w:ascii="Book Antiqua" w:hAnsi="Book Antiqua" w:cs="Arial"/>
            <w:color w:val="000000" w:themeColor="text1"/>
            <w:sz w:val="22"/>
            <w:szCs w:val="22"/>
            <w:shd w:val="clear" w:color="auto" w:fill="FFFFFF"/>
            <w:lang w:val="ru-RU"/>
          </w:rPr>
          <w:t>собором</w:t>
        </w:r>
      </w:hyperlink>
      <w:r w:rsidRPr="0081766D">
        <w:rPr>
          <w:rStyle w:val="apple-converted-space"/>
          <w:rFonts w:ascii="Book Antiqua" w:hAnsi="Book Antiqua" w:cs="Arial"/>
          <w:color w:val="252525"/>
          <w:sz w:val="22"/>
          <w:szCs w:val="22"/>
          <w:shd w:val="clear" w:color="auto" w:fill="FFFFFF"/>
        </w:rPr>
        <w:t> </w:t>
      </w:r>
      <w:r w:rsidRPr="0081766D">
        <w:rPr>
          <w:rFonts w:ascii="Book Antiqua" w:hAnsi="Book Antiqua" w:cs="Arial"/>
          <w:color w:val="252525"/>
          <w:sz w:val="22"/>
          <w:szCs w:val="22"/>
          <w:shd w:val="clear" w:color="auto" w:fill="FFFFFF"/>
          <w:lang w:val="ru-RU"/>
        </w:rPr>
        <w:t>всей</w:t>
      </w:r>
      <w:r w:rsidRPr="0081766D">
        <w:rPr>
          <w:rStyle w:val="apple-converted-space"/>
          <w:rFonts w:ascii="Book Antiqua" w:hAnsi="Book Antiqua" w:cs="Arial"/>
          <w:color w:val="252525"/>
          <w:sz w:val="22"/>
          <w:szCs w:val="22"/>
          <w:shd w:val="clear" w:color="auto" w:fill="FFFFFF"/>
        </w:rPr>
        <w:t> </w:t>
      </w:r>
      <w:hyperlink r:id="rId10" w:tooltip="Грузия" w:history="1">
        <w:r w:rsidRPr="0081766D">
          <w:rPr>
            <w:rStyle w:val="a7"/>
            <w:rFonts w:ascii="Book Antiqua" w:hAnsi="Book Antiqua" w:cs="Arial"/>
            <w:color w:val="000000" w:themeColor="text1"/>
            <w:sz w:val="22"/>
            <w:szCs w:val="22"/>
            <w:shd w:val="clear" w:color="auto" w:fill="FFFFFF"/>
            <w:lang w:val="ru-RU"/>
          </w:rPr>
          <w:t>Грузии</w:t>
        </w:r>
      </w:hyperlink>
      <w:r w:rsidRPr="0081766D">
        <w:rPr>
          <w:rFonts w:ascii="Book Antiqua" w:hAnsi="Book Antiqua" w:cs="Arial"/>
          <w:color w:val="252525"/>
          <w:sz w:val="22"/>
          <w:szCs w:val="22"/>
          <w:shd w:val="clear" w:color="auto" w:fill="FFFFFF"/>
          <w:lang w:val="ru-RU"/>
        </w:rPr>
        <w:t>. Числится среди</w:t>
      </w:r>
      <w:r w:rsidRPr="0081766D">
        <w:rPr>
          <w:rStyle w:val="apple-converted-space"/>
          <w:rFonts w:ascii="Book Antiqua" w:hAnsi="Book Antiqua" w:cs="Arial"/>
          <w:color w:val="252525"/>
          <w:sz w:val="22"/>
          <w:szCs w:val="22"/>
          <w:shd w:val="clear" w:color="auto" w:fill="FFFFFF"/>
        </w:rPr>
        <w:t> </w:t>
      </w:r>
      <w:hyperlink r:id="rId11" w:anchor=".D0.93.D1.80.D1.83.D0.B7.D0.B8.D1.8F" w:tooltip="Список объектов Всемирного наследия ЮНЕСКО в Азии" w:history="1">
        <w:r w:rsidRPr="0081766D">
          <w:rPr>
            <w:rStyle w:val="a7"/>
            <w:rFonts w:ascii="Book Antiqua" w:hAnsi="Book Antiqua" w:cs="Arial"/>
            <w:color w:val="000000" w:themeColor="text1"/>
            <w:sz w:val="22"/>
            <w:szCs w:val="22"/>
            <w:shd w:val="clear" w:color="auto" w:fill="FFFFFF"/>
            <w:lang w:val="ru-RU"/>
          </w:rPr>
          <w:t>памятников Всемирного наследия</w:t>
        </w:r>
      </w:hyperlink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val="ru-RU" w:eastAsia="ru-RU"/>
        </w:rPr>
      </w:pPr>
      <w:r w:rsidRPr="0081766D">
        <w:rPr>
          <w:rFonts w:ascii="Book Antiqua" w:hAnsi="Book Antiqua" w:cs="Arial"/>
          <w:noProof/>
          <w:color w:val="000000" w:themeColor="text1"/>
          <w:sz w:val="22"/>
          <w:szCs w:val="22"/>
          <w:lang w:val="ru-RU" w:eastAsia="ru-RU"/>
        </w:rPr>
        <w:lastRenderedPageBreak/>
        <w:drawing>
          <wp:inline distT="0" distB="0" distL="0" distR="0">
            <wp:extent cx="5934075" cy="7448550"/>
            <wp:effectExtent l="19050" t="0" r="9525" b="0"/>
            <wp:docPr id="2" name="Picture 1" descr="C:\Users\User\Desktop\588px-Svetitskhoveli_Cathedral,_Mtskheta,_Georgia_P._Liparteli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88px-Svetitskhoveli_Cathedral,_Mtskheta,_Georgia_P._Liparteliani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766D">
        <w:rPr>
          <w:rFonts w:ascii="Book Antiqua" w:hAnsi="Book Antiqua" w:cs="Arial"/>
          <w:color w:val="000000" w:themeColor="text1"/>
          <w:sz w:val="22"/>
          <w:szCs w:val="22"/>
          <w:lang w:val="ru-RU"/>
        </w:rPr>
        <w:t>«Юнеско»</w:t>
      </w:r>
      <w:r w:rsidRPr="0081766D">
        <w:rPr>
          <w:rFonts w:ascii="Book Antiqua" w:hAnsi="Book Antiqua" w:cs="Arial"/>
          <w:color w:val="252525"/>
          <w:sz w:val="22"/>
          <w:szCs w:val="22"/>
          <w:shd w:val="clear" w:color="auto" w:fill="FFFFFF"/>
          <w:lang w:val="ru-RU"/>
        </w:rPr>
        <w:t>. Один из главных духовных центров Грузии</w:t>
      </w:r>
      <w:proofErr w:type="gramStart"/>
      <w:r w:rsidRPr="0081766D">
        <w:rPr>
          <w:rFonts w:ascii="Book Antiqua" w:hAnsi="Book Antiqua" w:cs="Arial"/>
          <w:color w:val="252525"/>
          <w:sz w:val="22"/>
          <w:szCs w:val="22"/>
          <w:shd w:val="clear" w:color="auto" w:fill="FFFFFF"/>
          <w:lang w:val="ru-RU"/>
        </w:rPr>
        <w:t>.</w:t>
      </w:r>
      <w:proofErr w:type="gramEnd"/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 </w:t>
      </w:r>
      <w:proofErr w:type="gramStart"/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>х</w:t>
      </w:r>
      <w:proofErr w:type="gramEnd"/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>ранения великой святыни христианства Хитона Господня. Благодаря этому Мцхета называют Вторым Иерусалимом.</w:t>
      </w: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val="ru-RU" w:eastAsia="ru-RU"/>
        </w:rPr>
      </w:pP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val="ru-RU" w:eastAsia="ru-RU"/>
        </w:rPr>
      </w:pP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val="ru-RU" w:eastAsia="ru-RU"/>
        </w:rPr>
      </w:pP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val="ru-RU" w:eastAsia="ru-RU"/>
        </w:rPr>
      </w:pP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> 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Посещение м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>онастыр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я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 Самтавро</w:t>
      </w:r>
      <w:proofErr w:type="gramStart"/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 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,</w:t>
      </w:r>
      <w:proofErr w:type="gramEnd"/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 xml:space="preserve">который 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находится в ведении католикоса и патриарха всея Грузии, архиепископа Мцхетского и Тбилисского Илии II. </w:t>
      </w: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val="ru-RU" w:eastAsia="ru-RU"/>
        </w:rPr>
      </w:pP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>Монастырь св. Нины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 xml:space="preserve"> (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Самтавро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)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 построен в IV веке царём Мирианом на месте "ежевичника" ,святого места обитания и просветительской деятельности св. Нины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.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 «Ежевичник» ,многократно вырубаемый варварами ,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 xml:space="preserve">и 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>возникающий вновь и вновь,является чудотворным.</w:t>
      </w: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val="ru-RU" w:eastAsia="ru-RU"/>
        </w:rPr>
      </w:pP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 В 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Мцхете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 хранится множество святынь: часть животворящего столпа, чудотворная икона Иверской Божьей матери, чудотворная икона св. Нины, могилы святых царей Мириана и Наны, мощи святого Шио Мгвимского, могила отца Габриэла, источающая чудодейственный мирон, место многочисленного паломничества.</w:t>
      </w: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val="ru-RU" w:eastAsia="ru-RU"/>
        </w:rPr>
      </w:pP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Отдых и посещение расположенного на живописном берегу реки ресторана «Салобие» 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(за дополнительную плату)</w:t>
      </w: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val="ru-RU" w:eastAsia="ru-RU"/>
        </w:rPr>
      </w:pP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>Посещение Шио Мгвимского монастыря,расположенного в нескольких км. от Мцхета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.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>Согласно исторической традиции первая монашеская община была основана монахом Шио в VI веке одним из 13 Ассирийских отцов, прибывших в Грузию в качестве миссионеров христианства. Самая первая постройка монастыря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 xml:space="preserve"> это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 храм св. Иоанна Крестителя 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(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>VI век.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)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>.</w:t>
      </w: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val="ru-RU" w:eastAsia="ru-RU"/>
        </w:rPr>
      </w:pP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 Возвращение в Тбилиси.</w:t>
      </w: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val="fr-FR" w:eastAsia="ru-RU"/>
        </w:rPr>
      </w:pP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>Ужин. ( за дополнительную плату).</w:t>
      </w: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val="fr-FR" w:eastAsia="ru-RU"/>
        </w:rPr>
      </w:pP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>По желанию посещение серных бань( за дополнительную плату).</w:t>
      </w:r>
    </w:p>
    <w:p w:rsidR="0081766D" w:rsidRPr="0081766D" w:rsidRDefault="0081766D" w:rsidP="0081766D">
      <w:pPr>
        <w:shd w:val="clear" w:color="auto" w:fill="91A711"/>
        <w:spacing w:after="75"/>
        <w:jc w:val="center"/>
        <w:rPr>
          <w:rFonts w:ascii="Book Antiqua" w:hAnsi="Book Antiqua" w:cs="Arial"/>
          <w:b/>
          <w:color w:val="FFFFFF"/>
          <w:sz w:val="22"/>
          <w:szCs w:val="22"/>
          <w:lang w:val="fr-FR" w:eastAsia="ru-RU"/>
        </w:rPr>
      </w:pPr>
      <w:r w:rsidRPr="0081766D">
        <w:rPr>
          <w:rFonts w:ascii="Book Antiqua" w:hAnsi="Book Antiqua" w:cs="Arial"/>
          <w:b/>
          <w:color w:val="FFFFFF"/>
          <w:sz w:val="22"/>
          <w:szCs w:val="22"/>
          <w:lang w:val="ru-RU" w:eastAsia="ru-RU"/>
        </w:rPr>
        <w:t>4</w:t>
      </w:r>
      <w:r w:rsidRPr="0081766D">
        <w:rPr>
          <w:rFonts w:ascii="Book Antiqua" w:hAnsi="Book Antiqua" w:cs="Arial"/>
          <w:b/>
          <w:color w:val="FFFFFF"/>
          <w:sz w:val="22"/>
          <w:szCs w:val="22"/>
          <w:lang w:val="fr-FR" w:eastAsia="ru-RU"/>
        </w:rPr>
        <w:t xml:space="preserve"> день</w:t>
      </w: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val="ru-RU" w:eastAsia="ru-RU"/>
        </w:rPr>
      </w:pP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>Завтрак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.</w:t>
      </w: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val="ru-RU" w:eastAsia="ru-RU"/>
        </w:rPr>
      </w:pP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Отправление на юг 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Грузии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>..Одна из первых территорий в Грузии принявших Христианство. Известно необычайныи изобилием памятников христианской архитектуры, летними резиденциями Грузинских царей.  </w:t>
      </w: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val="fr-FR" w:eastAsia="ru-RU"/>
        </w:rPr>
      </w:pP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 xml:space="preserve">Посещение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д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>ревнейш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его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 Грузинск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ого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 храм</w:t>
      </w:r>
      <w:proofErr w:type="gramStart"/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а-</w:t>
      </w:r>
      <w:proofErr w:type="gramEnd"/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 Болнисский Сиони 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(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>V века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)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>, трёхнефная базилика. Замечателен внутренним убранством, орнаментальными украшениями, древнейшими надписями,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и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 особой формой креста расположенном в круге, известным как Болнисский крест.</w:t>
      </w: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eastAsia="ru-RU"/>
        </w:rPr>
      </w:pP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 Обед ( за дополнительную плату).</w:t>
      </w: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eastAsia="ru-RU"/>
        </w:rPr>
      </w:pP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eastAsia="ru-RU"/>
        </w:rPr>
      </w:pP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eastAsia="ru-RU"/>
        </w:rPr>
      </w:pP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eastAsia="ru-RU"/>
        </w:rPr>
      </w:pP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eastAsia="ru-RU"/>
        </w:rPr>
      </w:pP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eastAsia="ru-RU"/>
        </w:rPr>
      </w:pPr>
      <w:r w:rsidRPr="0081766D">
        <w:rPr>
          <w:rFonts w:ascii="Book Antiqua" w:hAnsi="Book Antiqua" w:cs="Arial"/>
          <w:noProof/>
          <w:color w:val="333333"/>
          <w:sz w:val="22"/>
          <w:szCs w:val="22"/>
          <w:lang w:val="ru-RU" w:eastAsia="ru-RU"/>
        </w:rPr>
        <w:drawing>
          <wp:inline distT="0" distB="0" distL="0" distR="0">
            <wp:extent cx="5934075" cy="4448175"/>
            <wp:effectExtent l="19050" t="0" r="9525" b="0"/>
            <wp:docPr id="4" name="Picture 2" descr="C:\Users\Use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val="ru-RU" w:eastAsia="ru-RU"/>
        </w:rPr>
      </w:pP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Отдых. </w:t>
      </w: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val="fr-FR" w:eastAsia="ru-RU"/>
        </w:rPr>
      </w:pP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 xml:space="preserve">Посещение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н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>ационального Архитектурного музея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.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 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br/>
        <w:t>Возвращение в Тбилиси.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 xml:space="preserve"> 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>Ужин.</w:t>
      </w:r>
    </w:p>
    <w:p w:rsidR="0081766D" w:rsidRPr="0081766D" w:rsidRDefault="0081766D" w:rsidP="0081766D">
      <w:pPr>
        <w:shd w:val="clear" w:color="auto" w:fill="91A711"/>
        <w:spacing w:after="75"/>
        <w:jc w:val="center"/>
        <w:rPr>
          <w:rFonts w:ascii="Book Antiqua" w:hAnsi="Book Antiqua" w:cs="Arial"/>
          <w:color w:val="FFFFFF"/>
          <w:sz w:val="22"/>
          <w:szCs w:val="22"/>
          <w:lang w:val="fr-FR" w:eastAsia="ru-RU"/>
        </w:rPr>
      </w:pPr>
      <w:r w:rsidRPr="0081766D">
        <w:rPr>
          <w:rFonts w:ascii="Book Antiqua" w:hAnsi="Book Antiqua" w:cs="Arial"/>
          <w:color w:val="FFFFFF"/>
          <w:sz w:val="22"/>
          <w:szCs w:val="22"/>
          <w:lang w:val="ru-RU" w:eastAsia="ru-RU"/>
        </w:rPr>
        <w:t>5</w:t>
      </w:r>
      <w:r w:rsidRPr="0081766D">
        <w:rPr>
          <w:rFonts w:ascii="Book Antiqua" w:hAnsi="Book Antiqua" w:cs="Arial"/>
          <w:color w:val="FFFFFF"/>
          <w:sz w:val="22"/>
          <w:szCs w:val="22"/>
          <w:lang w:val="fr-FR" w:eastAsia="ru-RU"/>
        </w:rPr>
        <w:t xml:space="preserve"> день</w:t>
      </w:r>
    </w:p>
    <w:p w:rsidR="0081766D" w:rsidRPr="0081766D" w:rsidRDefault="0081766D" w:rsidP="0081766D">
      <w:pPr>
        <w:spacing w:before="100" w:beforeAutospacing="1" w:after="240"/>
        <w:jc w:val="both"/>
        <w:rPr>
          <w:rFonts w:ascii="Book Antiqua" w:hAnsi="Book Antiqua" w:cs="Arial"/>
          <w:color w:val="333333"/>
          <w:sz w:val="22"/>
          <w:szCs w:val="22"/>
          <w:lang w:val="ru-RU" w:eastAsia="ru-RU"/>
        </w:rPr>
      </w:pP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Завтрак </w:t>
      </w:r>
    </w:p>
    <w:p w:rsidR="0081766D" w:rsidRPr="0081766D" w:rsidRDefault="0081766D" w:rsidP="0081766D">
      <w:pPr>
        <w:spacing w:before="100" w:beforeAutospacing="1" w:after="240"/>
        <w:jc w:val="both"/>
        <w:rPr>
          <w:rFonts w:ascii="Book Antiqua" w:hAnsi="Book Antiqua" w:cs="Arial"/>
          <w:color w:val="333333"/>
          <w:sz w:val="22"/>
          <w:szCs w:val="22"/>
          <w:lang w:val="fr-FR" w:eastAsia="ru-RU"/>
        </w:rPr>
      </w:pP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Отправление на юго – восток 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Грузии,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 где на расстоянии 60 км расположен грандиозный монастырский комплекс Давид Гареджа, комплекс из нескольких сот вырубленных в скалах помещений тянется почти на 25 км.В комплексе 7 монастырей, древнейший из них основан Давидом Гареджели, одним из 13 Ассирийских отцов миссионеров, в первой половине VI века.</w:t>
      </w:r>
    </w:p>
    <w:p w:rsidR="0081766D" w:rsidRPr="0081766D" w:rsidRDefault="0081766D" w:rsidP="0081766D">
      <w:pPr>
        <w:spacing w:before="100" w:beforeAutospacing="1" w:after="240"/>
        <w:jc w:val="both"/>
        <w:rPr>
          <w:rFonts w:ascii="Book Antiqua" w:hAnsi="Book Antiqua" w:cs="Arial"/>
          <w:color w:val="333333"/>
          <w:sz w:val="22"/>
          <w:szCs w:val="22"/>
          <w:lang w:val="ru-RU" w:eastAsia="ru-RU"/>
        </w:rPr>
      </w:pP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>Обед ( за дополнительную плату).</w:t>
      </w: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val="ru-RU" w:eastAsia="ru-RU"/>
        </w:rPr>
      </w:pP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>Далее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 xml:space="preserve"> направляемся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 вглубь Кахети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и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. 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 xml:space="preserve">    </w:t>
      </w: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val="ru-RU" w:eastAsia="ru-RU"/>
        </w:rPr>
      </w:pP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lastRenderedPageBreak/>
        <w:t>П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осещение функционирующего женского монастыря 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 xml:space="preserve">- 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>Бодбе, постройка которого относится к IV –IX веку. Церковь над могилой Св. равноапостольной Нины ,просветительницы и распространительницы христианства в Грузии, построенна первым христианским царём Грузии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-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 Мирианом. По преданию в месте, где молилась Св. Нина из земли появился родник, воды которого 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обладали лечебными свойствами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>. На территории монастыря находится куп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е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льня для омовения, где паломники принят участие в процедуре омовения. </w:t>
      </w: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val="ru-RU" w:eastAsia="ru-RU"/>
        </w:rPr>
      </w:pP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Недалеко на юго-восток находится монастырь Хирса, основанный Ассирийским Отцом Стефаном Хирсели в VI веке от Рождества Христова, похоронненом на территории монастыря. </w:t>
      </w: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val="ru-RU" w:eastAsia="ru-RU"/>
        </w:rPr>
      </w:pP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>Посещение города Сигнахи. По периметру стен расположено 28 сторожевых башен,откуда открывается прекрасный вид на Алазанскую долину. Возвращение в Тбилиси.</w:t>
      </w:r>
    </w:p>
    <w:p w:rsidR="0081766D" w:rsidRPr="0081766D" w:rsidRDefault="0081766D" w:rsidP="0081766D">
      <w:pPr>
        <w:spacing w:before="100" w:beforeAutospacing="1" w:after="240"/>
        <w:jc w:val="both"/>
        <w:rPr>
          <w:rFonts w:ascii="Book Antiqua" w:hAnsi="Book Antiqua" w:cs="Arial"/>
          <w:color w:val="333333"/>
          <w:sz w:val="22"/>
          <w:szCs w:val="22"/>
          <w:lang w:val="fr-FR" w:eastAsia="ru-RU"/>
        </w:rPr>
      </w:pP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Отдых.Возвращение в Тбилиси. </w:t>
      </w:r>
    </w:p>
    <w:p w:rsidR="0081766D" w:rsidRPr="0081766D" w:rsidRDefault="0081766D" w:rsidP="0081766D">
      <w:pPr>
        <w:spacing w:before="100" w:beforeAutospacing="1" w:after="240"/>
        <w:jc w:val="both"/>
        <w:rPr>
          <w:rFonts w:ascii="Book Antiqua" w:hAnsi="Book Antiqua" w:cs="Arial"/>
          <w:color w:val="333333"/>
          <w:sz w:val="22"/>
          <w:szCs w:val="22"/>
          <w:lang w:val="fr-FR" w:eastAsia="ru-RU"/>
        </w:rPr>
      </w:pP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>Свободное время.</w:t>
      </w:r>
    </w:p>
    <w:p w:rsidR="0081766D" w:rsidRPr="0081766D" w:rsidRDefault="0081766D" w:rsidP="0081766D">
      <w:pPr>
        <w:shd w:val="clear" w:color="auto" w:fill="91A711"/>
        <w:spacing w:after="75"/>
        <w:jc w:val="center"/>
        <w:rPr>
          <w:rFonts w:ascii="Book Antiqua" w:hAnsi="Book Antiqua" w:cs="Arial"/>
          <w:b/>
          <w:color w:val="FFFFFF"/>
          <w:sz w:val="22"/>
          <w:szCs w:val="22"/>
          <w:lang w:val="fr-FR" w:eastAsia="ru-RU"/>
        </w:rPr>
      </w:pPr>
      <w:r w:rsidRPr="0081766D">
        <w:rPr>
          <w:rFonts w:ascii="Book Antiqua" w:hAnsi="Book Antiqua" w:cs="Arial"/>
          <w:b/>
          <w:color w:val="FFFFFF"/>
          <w:sz w:val="22"/>
          <w:szCs w:val="22"/>
          <w:lang w:val="ru-RU" w:eastAsia="ru-RU"/>
        </w:rPr>
        <w:t>6</w:t>
      </w:r>
      <w:r w:rsidRPr="0081766D">
        <w:rPr>
          <w:rFonts w:ascii="Book Antiqua" w:hAnsi="Book Antiqua" w:cs="Arial"/>
          <w:b/>
          <w:color w:val="FFFFFF"/>
          <w:sz w:val="22"/>
          <w:szCs w:val="22"/>
          <w:lang w:val="fr-FR" w:eastAsia="ru-RU"/>
        </w:rPr>
        <w:t xml:space="preserve"> день</w:t>
      </w: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val="ru-RU" w:eastAsia="ru-RU"/>
        </w:rPr>
      </w:pP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>Завтрак.</w:t>
      </w:r>
    </w:p>
    <w:p w:rsidR="0081766D" w:rsidRPr="0081766D" w:rsidRDefault="0081766D" w:rsidP="0081766D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rStyle w:val="a4"/>
          <w:rFonts w:ascii="Book Antiqua" w:hAnsi="Book Antiqua" w:cs="Arial"/>
          <w:b w:val="0"/>
          <w:color w:val="000000" w:themeColor="text1"/>
          <w:sz w:val="22"/>
          <w:szCs w:val="22"/>
          <w:bdr w:val="none" w:sz="0" w:space="0" w:color="auto" w:frame="1"/>
        </w:rPr>
      </w:pP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Отправление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.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Поездка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в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Зедазени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.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Зедазенский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 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монастырь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 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был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 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построен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преподобным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Иоанном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–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главой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грузинских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монахов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вVI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 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веке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. В 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монастырский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 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комплекс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 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входят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: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храм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-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базилика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Иоанна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Крестителя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шестого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века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;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крепостные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стены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 XVII 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века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;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колокольня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 XVIII 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века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.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Монастырь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Зедазени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 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расположен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 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около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города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 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Мцхета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на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 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левой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 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стороне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Мтквари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на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 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вершине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горы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откуда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в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ясную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поду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можно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видеть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четверть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Грузии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.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Далее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наше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 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путешествие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проходит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по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Военно-Грузинской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 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дороге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связывающей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  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Тбилиси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с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Россией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построенной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в 1863 г.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вдоль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исторически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сложившегося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торгового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пути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с «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северным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соседом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».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Она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 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часто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 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упоминается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в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русской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литературе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например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, в «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Герое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нашего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времени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»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Лермонтова</w:t>
      </w:r>
      <w:proofErr w:type="spellEnd"/>
      <w:proofErr w:type="gram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, .</w:t>
      </w:r>
      <w:proofErr w:type="gram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На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нашем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  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пути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город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Мцхета-древняя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столица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Грузии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далее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вдоль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р.Арагви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мимо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средневековой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крепости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Ананури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расположенной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на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расстоянии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70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км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от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Тбилиси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. (1689г),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оплот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Арагвских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Эриставов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один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из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выдающихся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памятников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Грузинской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феодальной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архитектуры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.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На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месте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слияния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реки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Ведзатхеви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и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Арагви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, в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самой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узкой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точке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ущелья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была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построена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грозная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крепость-монастырь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(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ведь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 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почти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 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все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 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церкви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  в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Грузии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 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являлись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 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неприступными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 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крепостями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). В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настоящее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время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на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территории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цитадели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расположены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три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храма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и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самая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древняя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постройка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–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башня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с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пирамидальной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крышей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.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Обед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.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Отдых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.  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Далее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на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высоте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2170 м. у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подножья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горы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Казбеги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–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второй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по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высоте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вершины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Кавказа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/5033 м./,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на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правом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берегу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притока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Терги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(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Терека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) -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Чхери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расположена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Гергетская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церковь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Святой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Троицы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 XIV 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века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крестово-купольный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храм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, в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lastRenderedPageBreak/>
        <w:t>прошлом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-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место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хранения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Креста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святой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Нины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. К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храму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поднимается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узкая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тропинка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которую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туристы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могут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пройти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пешком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.</w:t>
      </w:r>
    </w:p>
    <w:p w:rsidR="0081766D" w:rsidRPr="0081766D" w:rsidRDefault="0081766D" w:rsidP="0081766D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Book Antiqua" w:hAnsi="Book Antiqua" w:cs="Arial"/>
          <w:color w:val="000000" w:themeColor="text1"/>
          <w:sz w:val="22"/>
          <w:szCs w:val="22"/>
        </w:rPr>
      </w:pP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Возвращение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 в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Тбилиси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 xml:space="preserve">. </w:t>
      </w:r>
      <w:proofErr w:type="spellStart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Ужин</w:t>
      </w:r>
      <w:proofErr w:type="spellEnd"/>
      <w:r w:rsidRPr="0081766D">
        <w:rPr>
          <w:rStyle w:val="a4"/>
          <w:rFonts w:ascii="Book Antiqua" w:hAnsi="Book Antiqua" w:cs="Arial"/>
          <w:color w:val="000000" w:themeColor="text1"/>
          <w:sz w:val="22"/>
          <w:szCs w:val="22"/>
          <w:bdr w:val="none" w:sz="0" w:space="0" w:color="auto" w:frame="1"/>
        </w:rPr>
        <w:t>.</w:t>
      </w:r>
    </w:p>
    <w:p w:rsidR="0081766D" w:rsidRPr="0081766D" w:rsidRDefault="0081766D" w:rsidP="0081766D">
      <w:pPr>
        <w:pStyle w:val="a3"/>
        <w:shd w:val="clear" w:color="auto" w:fill="FFFFFF"/>
        <w:spacing w:before="0" w:beforeAutospacing="0" w:after="150" w:afterAutospacing="0" w:line="390" w:lineRule="atLeast"/>
        <w:textAlignment w:val="baseline"/>
        <w:rPr>
          <w:rFonts w:ascii="Book Antiqua" w:hAnsi="Book Antiqua" w:cs="Arial"/>
          <w:color w:val="000000" w:themeColor="text1"/>
          <w:sz w:val="22"/>
          <w:szCs w:val="22"/>
        </w:rPr>
      </w:pPr>
      <w:r w:rsidRPr="0081766D">
        <w:rPr>
          <w:rFonts w:ascii="Book Antiqua" w:hAnsi="Book Antiqua" w:cs="Arial"/>
          <w:color w:val="000000" w:themeColor="text1"/>
          <w:sz w:val="22"/>
          <w:szCs w:val="22"/>
        </w:rPr>
        <w:t> </w:t>
      </w:r>
    </w:p>
    <w:p w:rsidR="0081766D" w:rsidRPr="0081766D" w:rsidRDefault="0081766D" w:rsidP="0081766D">
      <w:pPr>
        <w:shd w:val="clear" w:color="auto" w:fill="91A711"/>
        <w:spacing w:after="75"/>
        <w:jc w:val="center"/>
        <w:rPr>
          <w:rFonts w:ascii="Book Antiqua" w:hAnsi="Book Antiqua" w:cs="Arial"/>
          <w:b/>
          <w:color w:val="FFFFFF"/>
          <w:sz w:val="22"/>
          <w:szCs w:val="22"/>
          <w:lang w:val="fr-FR" w:eastAsia="ru-RU"/>
        </w:rPr>
      </w:pPr>
      <w:r w:rsidRPr="0081766D">
        <w:rPr>
          <w:rFonts w:ascii="Book Antiqua" w:hAnsi="Book Antiqua" w:cs="Arial"/>
          <w:b/>
          <w:color w:val="FFFFFF"/>
          <w:sz w:val="22"/>
          <w:szCs w:val="22"/>
          <w:lang w:val="ru-RU" w:eastAsia="ru-RU"/>
        </w:rPr>
        <w:t>7</w:t>
      </w:r>
      <w:r w:rsidRPr="0081766D">
        <w:rPr>
          <w:rFonts w:ascii="Book Antiqua" w:hAnsi="Book Antiqua" w:cs="Arial"/>
          <w:b/>
          <w:color w:val="FFFFFF"/>
          <w:sz w:val="22"/>
          <w:szCs w:val="22"/>
          <w:lang w:val="fr-FR" w:eastAsia="ru-RU"/>
        </w:rPr>
        <w:t xml:space="preserve"> день</w:t>
      </w: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val="ru-RU" w:eastAsia="ru-RU"/>
        </w:rPr>
      </w:pP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Завтрак 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.</w:t>
      </w: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eastAsia="ru-RU"/>
        </w:rPr>
      </w:pP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 xml:space="preserve">Отправление в Сагареджо, где расположен кафедральный собор Ниноцминда, 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(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>575</w:t>
      </w: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 xml:space="preserve"> года)</w:t>
      </w:r>
      <w:r w:rsidRPr="0081766D">
        <w:rPr>
          <w:rFonts w:ascii="Book Antiqua" w:hAnsi="Book Antiqua" w:cs="Arial"/>
          <w:color w:val="333333"/>
          <w:sz w:val="22"/>
          <w:szCs w:val="22"/>
          <w:lang w:val="fr-FR" w:eastAsia="ru-RU"/>
        </w:rPr>
        <w:t>, представляющий собой саммый ранний архитектурный памятник христианского зодчества. В настоящее время действующий женский монастырь.</w:t>
      </w: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eastAsia="ru-RU"/>
        </w:rPr>
      </w:pPr>
      <w:proofErr w:type="spellStart"/>
      <w:r w:rsidRPr="0081766D">
        <w:rPr>
          <w:rFonts w:ascii="Book Antiqua" w:hAnsi="Book Antiqua" w:cs="Arial"/>
          <w:color w:val="333333"/>
          <w:sz w:val="22"/>
          <w:szCs w:val="22"/>
          <w:lang w:eastAsia="ru-RU"/>
        </w:rPr>
        <w:t>Обед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  <w:lang w:eastAsia="ru-RU"/>
        </w:rPr>
        <w:t xml:space="preserve">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  <w:lang w:eastAsia="ru-RU"/>
        </w:rPr>
        <w:t>за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  <w:lang w:eastAsia="ru-RU"/>
        </w:rPr>
        <w:t xml:space="preserve">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  <w:lang w:eastAsia="ru-RU"/>
        </w:rPr>
        <w:t>дополнительную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  <w:lang w:eastAsia="ru-RU"/>
        </w:rPr>
        <w:t xml:space="preserve">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  <w:lang w:eastAsia="ru-RU"/>
        </w:rPr>
        <w:t>плату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  <w:lang w:eastAsia="ru-RU"/>
        </w:rPr>
        <w:t xml:space="preserve"> </w:t>
      </w:r>
    </w:p>
    <w:p w:rsidR="0081766D" w:rsidRPr="0081766D" w:rsidRDefault="0081766D" w:rsidP="0081766D">
      <w:pPr>
        <w:pStyle w:val="a3"/>
        <w:spacing w:line="240" w:lineRule="atLeast"/>
        <w:rPr>
          <w:rFonts w:ascii="Book Antiqua" w:hAnsi="Book Antiqua" w:cs="Arial"/>
          <w:color w:val="000000"/>
          <w:sz w:val="22"/>
          <w:szCs w:val="22"/>
        </w:rPr>
      </w:pPr>
      <w:r w:rsidRPr="0081766D">
        <w:rPr>
          <w:rFonts w:ascii="Book Antiqua" w:hAnsi="Book Antiqua" w:cs="Arial"/>
          <w:color w:val="333333"/>
          <w:sz w:val="22"/>
          <w:szCs w:val="22"/>
          <w:lang w:val="fr-FR"/>
        </w:rPr>
        <w:t>Отдых.  Далее,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</w:rPr>
        <w:t>отправление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</w:rPr>
        <w:t xml:space="preserve"> г.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</w:rPr>
        <w:t>Телави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</w:rPr>
        <w:t xml:space="preserve">. 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</w:rPr>
        <w:t>Здесь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</w:rPr>
        <w:t>мы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</w:rPr>
        <w:t>посетим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</w:rPr>
        <w:t>Древнюю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</w:rPr>
        <w:t xml:space="preserve"> 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</w:rPr>
        <w:t>академиюИкалто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</w:rPr>
        <w:t xml:space="preserve">.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</w:rPr>
        <w:t>Она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</w:rPr>
        <w:t>знаменита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</w:rPr>
        <w:t>тем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</w:rPr>
        <w:t xml:space="preserve">,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</w:rPr>
        <w:t>что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</w:rPr>
        <w:t>здесь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</w:rPr>
        <w:t xml:space="preserve">,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</w:rPr>
        <w:t>по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</w:rPr>
        <w:t>преданию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</w:rPr>
        <w:t xml:space="preserve">,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</w:rPr>
        <w:t>учился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</w:rPr>
        <w:t>выдающийся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</w:rPr>
        <w:t>грузинский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</w:rPr>
        <w:t>поэт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</w:rPr>
        <w:t xml:space="preserve"> XII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</w:rPr>
        <w:t>века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</w:rPr>
        <w:t xml:space="preserve"> –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</w:rPr>
        <w:t>Шота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</w:rPr>
        <w:t>Руставели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</w:rPr>
        <w:t xml:space="preserve">.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</w:rPr>
        <w:t>Академия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</w:rPr>
        <w:t>входит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</w:rPr>
        <w:t xml:space="preserve"> в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</w:rPr>
        <w:t>комплекс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</w:rPr>
        <w:t>монастыря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</w:rPr>
        <w:t>Святого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</w:rPr>
        <w:t>Зенона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</w:rPr>
        <w:t xml:space="preserve">,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</w:rPr>
        <w:t>расположенного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</w:rPr>
        <w:t xml:space="preserve"> в 8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</w:rPr>
        <w:t>км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</w:rPr>
        <w:t>от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</w:rPr>
        <w:t>Телави.Здание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</w:rPr>
        <w:t>Академии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</w:rPr>
        <w:t>так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</w:rPr>
        <w:t xml:space="preserve"> и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</w:rPr>
        <w:t>не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</w:rPr>
        <w:t>восстановилось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</w:rPr>
        <w:t>после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</w:rPr>
        <w:t>разрушения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</w:rPr>
        <w:t>полчищами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</w:rPr>
        <w:t>шаха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</w:rPr>
        <w:t>Абаса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</w:rPr>
        <w:t xml:space="preserve"> I в 1616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</w:rPr>
        <w:t>году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</w:rPr>
        <w:t xml:space="preserve">. В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</w:rPr>
        <w:t>свое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</w:rPr>
        <w:t>время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</w:rPr>
        <w:t>Академия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</w:rPr>
        <w:t xml:space="preserve">,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</w:rPr>
        <w:t>основанная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</w:rPr>
        <w:t>Давидом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</w:rPr>
        <w:t>Строителем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</w:rPr>
        <w:t xml:space="preserve">,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</w:rPr>
        <w:t>являлась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</w:rPr>
        <w:t>одним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</w:rPr>
        <w:t>из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</w:rPr>
        <w:t>важных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</w:rPr>
        <w:t>культурных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</w:rPr>
        <w:t xml:space="preserve"> и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</w:rPr>
        <w:t>просветительских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</w:rPr>
        <w:t>центров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</w:rPr>
        <w:t>Грузии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</w:rPr>
        <w:t>.</w:t>
      </w:r>
    </w:p>
    <w:p w:rsidR="0081766D" w:rsidRPr="0081766D" w:rsidRDefault="0081766D" w:rsidP="0081766D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</w:pPr>
      <w:proofErr w:type="spellStart"/>
      <w:r w:rsidRPr="0081766D">
        <w:rPr>
          <w:rFonts w:ascii="Book Antiqua" w:hAnsi="Book Antiqua" w:cs="Arial"/>
          <w:color w:val="333333"/>
          <w:sz w:val="22"/>
          <w:szCs w:val="22"/>
        </w:rPr>
        <w:t>Отправление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</w:rPr>
        <w:t xml:space="preserve"> в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</w:rPr>
        <w:t>монастырский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</w:rPr>
        <w:t>комплекс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</w:rPr>
        <w:t>Алаверди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</w:rPr>
        <w:t>(</w:t>
      </w:r>
      <w:proofErr w:type="spellStart"/>
      <w:r w:rsidRPr="0081766D">
        <w:rPr>
          <w:rFonts w:ascii="Book Antiqua" w:hAnsi="Book Antiqua" w:cs="Arial"/>
          <w:color w:val="252525"/>
          <w:sz w:val="22"/>
          <w:szCs w:val="22"/>
          <w:shd w:val="clear" w:color="auto" w:fill="FFFFFF"/>
        </w:rPr>
        <w:t>кафедральный</w:t>
      </w:r>
      <w:proofErr w:type="spellEnd"/>
      <w:r w:rsidRPr="0081766D">
        <w:rPr>
          <w:rFonts w:ascii="Book Antiqua" w:hAnsi="Book Antiqua" w:cs="Arial"/>
          <w:color w:val="252525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252525"/>
          <w:sz w:val="22"/>
          <w:szCs w:val="22"/>
          <w:shd w:val="clear" w:color="auto" w:fill="FFFFFF"/>
        </w:rPr>
        <w:t>собор</w:t>
      </w:r>
      <w:proofErr w:type="spellEnd"/>
      <w:r w:rsidRPr="0081766D">
        <w:rPr>
          <w:rFonts w:ascii="Book Antiqua" w:hAnsi="Book Antiqua" w:cs="Arial"/>
          <w:color w:val="252525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252525"/>
          <w:sz w:val="22"/>
          <w:szCs w:val="22"/>
          <w:shd w:val="clear" w:color="auto" w:fill="FFFFFF"/>
        </w:rPr>
        <w:t>первой</w:t>
      </w:r>
      <w:proofErr w:type="spellEnd"/>
      <w:r w:rsidRPr="0081766D">
        <w:rPr>
          <w:rFonts w:ascii="Book Antiqua" w:hAnsi="Book Antiqua" w:cs="Arial"/>
          <w:color w:val="252525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252525"/>
          <w:sz w:val="22"/>
          <w:szCs w:val="22"/>
          <w:shd w:val="clear" w:color="auto" w:fill="FFFFFF"/>
        </w:rPr>
        <w:t>четверти</w:t>
      </w:r>
      <w:proofErr w:type="spellEnd"/>
      <w:r w:rsidRPr="0081766D">
        <w:rPr>
          <w:rFonts w:ascii="Book Antiqua" w:hAnsi="Book Antiqua" w:cs="Arial"/>
          <w:color w:val="252525"/>
          <w:sz w:val="22"/>
          <w:szCs w:val="22"/>
          <w:shd w:val="clear" w:color="auto" w:fill="FFFFFF"/>
          <w:lang w:val="en-US"/>
        </w:rPr>
        <w:t>XI</w:t>
      </w:r>
      <w:r w:rsidRPr="0081766D">
        <w:rPr>
          <w:rFonts w:ascii="Book Antiqua" w:hAnsi="Book Antiqua" w:cs="Arial"/>
          <w:color w:val="252525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252525"/>
          <w:sz w:val="22"/>
          <w:szCs w:val="22"/>
          <w:shd w:val="clear" w:color="auto" w:fill="FFFFFF"/>
        </w:rPr>
        <w:t>века</w:t>
      </w:r>
      <w:proofErr w:type="spellEnd"/>
      <w:r w:rsidRPr="0081766D">
        <w:rPr>
          <w:rFonts w:ascii="Book Antiqua" w:hAnsi="Book Antiqua" w:cs="Arial"/>
          <w:color w:val="252525"/>
          <w:sz w:val="22"/>
          <w:szCs w:val="22"/>
          <w:shd w:val="clear" w:color="auto" w:fill="FFFFFF"/>
        </w:rPr>
        <w:t xml:space="preserve">). </w:t>
      </w:r>
      <w:proofErr w:type="spellStart"/>
      <w:r w:rsidRPr="0081766D">
        <w:rPr>
          <w:rFonts w:ascii="Book Antiqua" w:hAnsi="Book Antiqua" w:cs="Arial"/>
          <w:color w:val="252525"/>
          <w:sz w:val="22"/>
          <w:szCs w:val="22"/>
          <w:shd w:val="clear" w:color="auto" w:fill="FFFFFF"/>
        </w:rPr>
        <w:t>Высота</w:t>
      </w:r>
      <w:proofErr w:type="spellEnd"/>
      <w:r w:rsidRPr="0081766D">
        <w:rPr>
          <w:rFonts w:ascii="Book Antiqua" w:hAnsi="Book Antiqua" w:cs="Arial"/>
          <w:color w:val="252525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252525"/>
          <w:sz w:val="22"/>
          <w:szCs w:val="22"/>
          <w:shd w:val="clear" w:color="auto" w:fill="FFFFFF"/>
        </w:rPr>
        <w:t>собора</w:t>
      </w:r>
      <w:proofErr w:type="spellEnd"/>
      <w:r w:rsidRPr="0081766D">
        <w:rPr>
          <w:rFonts w:ascii="Book Antiqua" w:hAnsi="Book Antiqua" w:cs="Arial"/>
          <w:color w:val="252525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252525"/>
          <w:sz w:val="22"/>
          <w:szCs w:val="22"/>
          <w:shd w:val="clear" w:color="auto" w:fill="FFFFFF"/>
        </w:rPr>
        <w:t>около</w:t>
      </w:r>
      <w:proofErr w:type="spellEnd"/>
      <w:r w:rsidRPr="0081766D">
        <w:rPr>
          <w:rFonts w:ascii="Book Antiqua" w:hAnsi="Book Antiqua" w:cs="Arial"/>
          <w:color w:val="252525"/>
          <w:sz w:val="22"/>
          <w:szCs w:val="22"/>
          <w:shd w:val="clear" w:color="auto" w:fill="FFFFFF"/>
        </w:rPr>
        <w:t xml:space="preserve"> 50 м, </w:t>
      </w:r>
      <w:proofErr w:type="spellStart"/>
      <w:r w:rsidRPr="0081766D">
        <w:rPr>
          <w:rFonts w:ascii="Book Antiqua" w:hAnsi="Book Antiqua" w:cs="Arial"/>
          <w:color w:val="252525"/>
          <w:sz w:val="22"/>
          <w:szCs w:val="22"/>
          <w:shd w:val="clear" w:color="auto" w:fill="FFFFFF"/>
        </w:rPr>
        <w:t>высота</w:t>
      </w:r>
      <w:proofErr w:type="spellEnd"/>
      <w:r w:rsidRPr="0081766D">
        <w:rPr>
          <w:rFonts w:ascii="Book Antiqua" w:hAnsi="Book Antiqua" w:cs="Arial"/>
          <w:color w:val="252525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252525"/>
          <w:sz w:val="22"/>
          <w:szCs w:val="22"/>
          <w:shd w:val="clear" w:color="auto" w:fill="FFFFFF"/>
        </w:rPr>
        <w:t>внутреннего</w:t>
      </w:r>
      <w:proofErr w:type="spellEnd"/>
      <w:r w:rsidRPr="0081766D">
        <w:rPr>
          <w:rFonts w:ascii="Book Antiqua" w:hAnsi="Book Antiqua" w:cs="Arial"/>
          <w:color w:val="252525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252525"/>
          <w:sz w:val="22"/>
          <w:szCs w:val="22"/>
          <w:shd w:val="clear" w:color="auto" w:fill="FFFFFF"/>
        </w:rPr>
        <w:t>пространства</w:t>
      </w:r>
      <w:proofErr w:type="spellEnd"/>
      <w:r w:rsidRPr="0081766D">
        <w:rPr>
          <w:rFonts w:ascii="Book Antiqua" w:hAnsi="Book Antiqua" w:cs="Arial"/>
          <w:color w:val="252525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252525"/>
          <w:sz w:val="22"/>
          <w:szCs w:val="22"/>
          <w:shd w:val="clear" w:color="auto" w:fill="FFFFFF"/>
        </w:rPr>
        <w:t>свыше</w:t>
      </w:r>
      <w:proofErr w:type="spellEnd"/>
      <w:r w:rsidRPr="0081766D">
        <w:rPr>
          <w:rFonts w:ascii="Book Antiqua" w:hAnsi="Book Antiqua" w:cs="Arial"/>
          <w:color w:val="252525"/>
          <w:sz w:val="22"/>
          <w:szCs w:val="22"/>
          <w:shd w:val="clear" w:color="auto" w:fill="FFFFFF"/>
        </w:rPr>
        <w:t xml:space="preserve"> 42 м.</w:t>
      </w:r>
      <w:r w:rsidRPr="0081766D">
        <w:rPr>
          <w:rStyle w:val="apple-converted-space"/>
          <w:rFonts w:ascii="Book Antiqua" w:hAnsi="Book Antiqua" w:cs="Arial"/>
          <w:color w:val="333333"/>
          <w:sz w:val="22"/>
          <w:szCs w:val="22"/>
        </w:rPr>
        <w:t> 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</w:rPr>
        <w:t>Монастырь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</w:rPr>
        <w:t xml:space="preserve"> 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</w:rPr>
        <w:t>Алаверди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</w:rPr>
        <w:t>являет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</w:rPr>
        <w:t>собой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</w:rPr>
        <w:t>выдающийся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</w:rPr>
        <w:t>образец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</w:rPr>
        <w:t>средневекового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</w:rPr>
        <w:t>грузинского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</w:rPr>
        <w:t>зодчества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</w:rPr>
        <w:t xml:space="preserve">.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</w:rPr>
        <w:t>Этот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</w:rPr>
        <w:t>крупнейший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</w:rPr>
        <w:t xml:space="preserve"> в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</w:rPr>
        <w:t>Кахетии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</w:rPr>
        <w:t>храм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</w:rPr>
        <w:t>со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</w:rPr>
        <w:t>всех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</w:rPr>
        <w:t>сторон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</w:rPr>
        <w:t>окружен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</w:rPr>
        <w:t>крепостными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</w:rPr>
        <w:t>стенами.</w:t>
      </w:r>
      <w:r w:rsidRPr="0081766D"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  <w:t>Внутри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  <w:t>на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  <w:t>стенах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  <w:t>собора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  <w:t>сохранились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  <w:t>потрясающие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  <w:t>по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  <w:t>своей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  <w:t>красоте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  <w:t>росписи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  <w:t xml:space="preserve"> и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  <w:t>разноцветные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  <w:t>картины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  <w:t>религиозного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  <w:t>содержания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  <w:t xml:space="preserve">,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  <w:t>датированные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  <w:t xml:space="preserve"> 15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  <w:t>веком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  <w:t xml:space="preserve">.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  <w:t>Также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  <w:t>на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  <w:t>территории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  <w:t>собора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  <w:t>Алаверди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  <w:t>сохранились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  <w:t>захоронения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  <w:t>Кахетинских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  <w:t>царей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  <w:t>.</w:t>
      </w:r>
    </w:p>
    <w:p w:rsidR="0081766D" w:rsidRPr="0081766D" w:rsidRDefault="0081766D" w:rsidP="0081766D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Book Antiqua" w:hAnsi="Book Antiqua" w:cs="Arial"/>
          <w:color w:val="333333"/>
          <w:sz w:val="22"/>
          <w:szCs w:val="22"/>
          <w:shd w:val="clear" w:color="auto" w:fill="FFFFFF"/>
        </w:rPr>
      </w:pPr>
      <w:r w:rsidRPr="0081766D">
        <w:rPr>
          <w:rFonts w:ascii="Book Antiqua" w:hAnsi="Book Antiqua" w:cs="Arial"/>
          <w:noProof/>
          <w:color w:val="333333"/>
          <w:sz w:val="22"/>
          <w:szCs w:val="22"/>
          <w:shd w:val="clear" w:color="auto" w:fill="FFFFFF"/>
          <w:lang w:val="ru-RU" w:eastAsia="ru-RU"/>
        </w:rPr>
        <w:drawing>
          <wp:inline distT="0" distB="0" distL="0" distR="0">
            <wp:extent cx="2543175" cy="2190750"/>
            <wp:effectExtent l="19050" t="0" r="9525" b="0"/>
            <wp:docPr id="5" name="Picture 3" descr="C:\Users\User\Desktop\0_745ed_21e57bb9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_745ed_21e57bb9_L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</w:rPr>
        <w:t>Посещение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</w:rPr>
        <w:t>древнейшей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</w:rPr>
        <w:t>столицы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</w:rPr>
        <w:t>Кахетии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</w:rPr>
        <w:t xml:space="preserve"> - </w:t>
      </w:r>
      <w:proofErr w:type="spellStart"/>
      <w:r w:rsidRPr="0081766D">
        <w:rPr>
          <w:rFonts w:ascii="Book Antiqua" w:hAnsi="Book Antiqua" w:cs="Arial"/>
          <w:color w:val="333333"/>
          <w:sz w:val="22"/>
          <w:szCs w:val="22"/>
        </w:rPr>
        <w:t>Греми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</w:rPr>
        <w:t xml:space="preserve">.  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Греми-Это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самое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известное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место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в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районе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и,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отчасти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во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всей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Кахетии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. В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узком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смысле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это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замок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и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храм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Оба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построены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в 1563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году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кахетинским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царем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Леваном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который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здесь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же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и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похоронен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. </w:t>
      </w:r>
      <w:r w:rsidRPr="0081766D">
        <w:rPr>
          <w:rFonts w:ascii="Book Antiqua" w:hAnsi="Book Antiqua" w:cs="Arial"/>
          <w:color w:val="000000"/>
          <w:sz w:val="22"/>
          <w:szCs w:val="22"/>
        </w:rPr>
        <w:br/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Рядом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с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храмом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есть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небольшой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музей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Тут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можно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посмотреть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на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находки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из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Некреси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-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lastRenderedPageBreak/>
        <w:t>черепки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наконечники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стрел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и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бронзовые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топоры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От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более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поздней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эпохи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есть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несколько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старинных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ружей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.</w:t>
      </w: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</w:pPr>
      <w:proofErr w:type="spellStart"/>
      <w:r w:rsidRPr="0081766D">
        <w:rPr>
          <w:rFonts w:ascii="Book Antiqua" w:hAnsi="Book Antiqua" w:cs="Arial"/>
          <w:color w:val="333333"/>
          <w:sz w:val="22"/>
          <w:szCs w:val="22"/>
          <w:lang w:eastAsia="ru-RU"/>
        </w:rPr>
        <w:t>Посещение</w:t>
      </w:r>
      <w:proofErr w:type="spellEnd"/>
      <w:r w:rsidRPr="0081766D">
        <w:rPr>
          <w:rFonts w:ascii="Book Antiqua" w:hAnsi="Book Antiqua" w:cs="Arial"/>
          <w:color w:val="333333"/>
          <w:sz w:val="22"/>
          <w:szCs w:val="22"/>
          <w:lang w:eastAsia="ru-RU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Монастыря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Некреси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.</w:t>
      </w: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val="ru-RU" w:eastAsia="ru-RU"/>
        </w:rPr>
      </w:pPr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  <w:lang w:val="ru-RU"/>
        </w:rPr>
        <w:t xml:space="preserve"> За рекой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  <w:lang w:val="ru-RU"/>
        </w:rPr>
        <w:t>Алазани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  <w:lang w:val="ru-RU"/>
        </w:rPr>
        <w:t xml:space="preserve"> в Кахетии в предгорьях Кавказа затерялся монастырь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  <w:lang w:val="ru-RU"/>
        </w:rPr>
        <w:t>Некреси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  <w:lang w:val="ru-RU"/>
        </w:rPr>
        <w:t>.</w:t>
      </w:r>
      <w:r w:rsidRPr="0081766D">
        <w:rPr>
          <w:rStyle w:val="apple-converted-space"/>
          <w:rFonts w:ascii="Book Antiqua" w:hAnsi="Book Antiqua" w:cs="Arial"/>
          <w:color w:val="000000"/>
          <w:sz w:val="22"/>
          <w:szCs w:val="22"/>
          <w:shd w:val="clear" w:color="auto" w:fill="FFFFFF"/>
        </w:rPr>
        <w:t> 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  <w:lang w:val="ru-RU"/>
        </w:rPr>
        <w:t>Некреси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  <w:lang w:val="ru-RU"/>
        </w:rPr>
        <w:t xml:space="preserve"> – это небольшой симпатичный монастырь высоко на горе над </w:t>
      </w:r>
      <w:proofErr w:type="spellStart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  <w:lang w:val="ru-RU"/>
        </w:rPr>
        <w:t>Алазанской</w:t>
      </w:r>
      <w:proofErr w:type="spellEnd"/>
      <w:r w:rsidRPr="0081766D">
        <w:rPr>
          <w:rFonts w:ascii="Book Antiqua" w:hAnsi="Book Antiqua" w:cs="Arial"/>
          <w:color w:val="000000"/>
          <w:sz w:val="22"/>
          <w:szCs w:val="22"/>
          <w:shd w:val="clear" w:color="auto" w:fill="FFFFFF"/>
          <w:lang w:val="ru-RU"/>
        </w:rPr>
        <w:t xml:space="preserve"> равниной. Сейчас это только монастырь на горе, раньше тут (под горой) был целый город.</w:t>
      </w:r>
      <w:r w:rsidRPr="0081766D">
        <w:rPr>
          <w:rStyle w:val="apple-converted-space"/>
          <w:rFonts w:ascii="Book Antiqua" w:hAnsi="Book Antiqua" w:cs="Arial"/>
          <w:color w:val="000000"/>
          <w:sz w:val="22"/>
          <w:szCs w:val="22"/>
          <w:shd w:val="clear" w:color="auto" w:fill="FFFFFF"/>
        </w:rPr>
        <w:t> </w:t>
      </w: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val="ru-RU" w:eastAsia="ru-RU"/>
        </w:rPr>
      </w:pP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Возвращение в Тбилиси</w:t>
      </w:r>
    </w:p>
    <w:p w:rsidR="0081766D" w:rsidRPr="0081766D" w:rsidRDefault="0081766D" w:rsidP="0081766D">
      <w:pPr>
        <w:spacing w:before="100" w:beforeAutospacing="1" w:after="100" w:afterAutospacing="1"/>
        <w:jc w:val="both"/>
        <w:rPr>
          <w:rFonts w:ascii="Book Antiqua" w:hAnsi="Book Antiqua" w:cs="Arial"/>
          <w:color w:val="333333"/>
          <w:sz w:val="22"/>
          <w:szCs w:val="22"/>
          <w:lang w:val="ru-RU" w:eastAsia="ru-RU"/>
        </w:rPr>
      </w:pPr>
      <w:r w:rsidRPr="0081766D">
        <w:rPr>
          <w:rFonts w:ascii="Book Antiqua" w:hAnsi="Book Antiqua" w:cs="Arial"/>
          <w:color w:val="333333"/>
          <w:sz w:val="22"/>
          <w:szCs w:val="22"/>
          <w:lang w:val="ru-RU" w:eastAsia="ru-RU"/>
        </w:rPr>
        <w:t>Ночь в Гостинице.</w:t>
      </w:r>
    </w:p>
    <w:p w:rsidR="0081766D" w:rsidRPr="0081766D" w:rsidRDefault="0081766D" w:rsidP="0081766D">
      <w:pPr>
        <w:shd w:val="clear" w:color="auto" w:fill="91A711"/>
        <w:spacing w:after="75"/>
        <w:jc w:val="center"/>
        <w:rPr>
          <w:rFonts w:ascii="Book Antiqua" w:hAnsi="Book Antiqua" w:cs="Arial"/>
          <w:b/>
          <w:color w:val="FFFFFF"/>
          <w:sz w:val="22"/>
          <w:szCs w:val="22"/>
          <w:lang w:val="fr-FR" w:eastAsia="ru-RU"/>
        </w:rPr>
      </w:pPr>
      <w:r w:rsidRPr="0081766D">
        <w:rPr>
          <w:rFonts w:ascii="Book Antiqua" w:hAnsi="Book Antiqua" w:cs="Arial"/>
          <w:b/>
          <w:color w:val="FFFFFF"/>
          <w:sz w:val="22"/>
          <w:szCs w:val="22"/>
          <w:lang w:val="fr-FR" w:eastAsia="ru-RU"/>
        </w:rPr>
        <w:t>8 день</w:t>
      </w:r>
    </w:p>
    <w:p w:rsidR="0081766D" w:rsidRPr="0081766D" w:rsidRDefault="0081766D" w:rsidP="0081766D">
      <w:pPr>
        <w:jc w:val="both"/>
        <w:rPr>
          <w:rFonts w:ascii="Book Antiqua" w:hAnsi="Book Antiqua" w:cs="Arial"/>
          <w:sz w:val="22"/>
          <w:szCs w:val="22"/>
          <w:lang w:val="ru-RU"/>
        </w:rPr>
      </w:pPr>
      <w:r w:rsidRPr="0081766D">
        <w:rPr>
          <w:rFonts w:ascii="Book Antiqua" w:hAnsi="Book Antiqua" w:cs="Arial"/>
          <w:sz w:val="22"/>
          <w:szCs w:val="22"/>
          <w:lang w:val="ru-RU"/>
        </w:rPr>
        <w:t>Завтрак</w:t>
      </w:r>
      <w:proofErr w:type="gramStart"/>
      <w:r w:rsidRPr="0081766D">
        <w:rPr>
          <w:rFonts w:ascii="Book Antiqua" w:hAnsi="Book Antiqua" w:cs="Arial"/>
          <w:sz w:val="22"/>
          <w:szCs w:val="22"/>
          <w:lang w:val="ru-RU"/>
        </w:rPr>
        <w:t xml:space="preserve"> .</w:t>
      </w:r>
      <w:proofErr w:type="gramEnd"/>
    </w:p>
    <w:p w:rsidR="0081766D" w:rsidRPr="0081766D" w:rsidRDefault="0081766D" w:rsidP="0081766D">
      <w:pPr>
        <w:jc w:val="both"/>
        <w:rPr>
          <w:rFonts w:ascii="Book Antiqua" w:hAnsi="Book Antiqua" w:cs="Arial"/>
          <w:sz w:val="22"/>
          <w:szCs w:val="22"/>
          <w:lang w:val="ru-RU"/>
        </w:rPr>
      </w:pPr>
      <w:r w:rsidRPr="0081766D">
        <w:rPr>
          <w:rFonts w:ascii="Book Antiqua" w:hAnsi="Book Antiqua" w:cs="Arial"/>
          <w:sz w:val="22"/>
          <w:szCs w:val="22"/>
          <w:lang w:val="ru-RU"/>
        </w:rPr>
        <w:t>Выселение из номеров.</w:t>
      </w:r>
    </w:p>
    <w:p w:rsidR="0081766D" w:rsidRPr="0081766D" w:rsidRDefault="0081766D" w:rsidP="0081766D">
      <w:pPr>
        <w:jc w:val="both"/>
        <w:rPr>
          <w:rFonts w:ascii="Book Antiqua" w:hAnsi="Book Antiqua" w:cs="Arial"/>
          <w:sz w:val="22"/>
          <w:szCs w:val="22"/>
          <w:lang w:val="ru-RU"/>
        </w:rPr>
      </w:pPr>
      <w:proofErr w:type="spellStart"/>
      <w:r w:rsidRPr="0081766D">
        <w:rPr>
          <w:rFonts w:ascii="Book Antiqua" w:hAnsi="Book Antiqua" w:cs="Arial"/>
          <w:sz w:val="22"/>
          <w:szCs w:val="22"/>
          <w:lang w:val="ru-RU"/>
        </w:rPr>
        <w:t>Трансфер</w:t>
      </w:r>
      <w:proofErr w:type="spellEnd"/>
      <w:r w:rsidRPr="0081766D">
        <w:rPr>
          <w:rFonts w:ascii="Book Antiqua" w:hAnsi="Book Antiqua" w:cs="Arial"/>
          <w:sz w:val="22"/>
          <w:szCs w:val="22"/>
          <w:lang w:val="ru-RU"/>
        </w:rPr>
        <w:t xml:space="preserve"> в аэропорт Тбилиси.</w:t>
      </w:r>
    </w:p>
    <w:p w:rsidR="0081766D" w:rsidRPr="0081766D" w:rsidRDefault="0081766D" w:rsidP="0081766D">
      <w:pPr>
        <w:jc w:val="both"/>
        <w:rPr>
          <w:rFonts w:ascii="Book Antiqua" w:hAnsi="Book Antiqua" w:cs="Arial"/>
          <w:sz w:val="22"/>
          <w:szCs w:val="22"/>
          <w:lang w:val="ru-RU"/>
        </w:rPr>
      </w:pPr>
    </w:p>
    <w:p w:rsidR="0081766D" w:rsidRPr="00A135E6" w:rsidRDefault="0081766D" w:rsidP="0081766D">
      <w:pPr>
        <w:jc w:val="both"/>
        <w:rPr>
          <w:rFonts w:ascii="Book Antiqua" w:hAnsi="Book Antiqua" w:cs="Arial"/>
          <w:b/>
          <w:sz w:val="22"/>
          <w:szCs w:val="22"/>
          <w:lang w:val="ru-RU"/>
        </w:rPr>
      </w:pPr>
      <w:r w:rsidRPr="0081766D">
        <w:rPr>
          <w:rFonts w:ascii="Book Antiqua" w:hAnsi="Book Antiqua" w:cs="Arial"/>
          <w:b/>
          <w:sz w:val="22"/>
          <w:szCs w:val="22"/>
          <w:lang w:val="ru-RU"/>
        </w:rPr>
        <w:t xml:space="preserve">Стоимость тура на автомобилях </w:t>
      </w:r>
      <w:proofErr w:type="gramStart"/>
      <w:r w:rsidRPr="0081766D">
        <w:rPr>
          <w:rFonts w:ascii="Book Antiqua" w:hAnsi="Book Antiqua" w:cs="Arial"/>
          <w:b/>
          <w:sz w:val="22"/>
          <w:szCs w:val="22"/>
          <w:lang w:val="ru-RU"/>
        </w:rPr>
        <w:t>:</w:t>
      </w:r>
      <w:r w:rsidR="00A135E6">
        <w:rPr>
          <w:rFonts w:ascii="Book Antiqua" w:hAnsi="Book Antiqua" w:cs="Arial"/>
          <w:b/>
          <w:sz w:val="22"/>
          <w:szCs w:val="22"/>
          <w:lang w:val="ru-RU"/>
        </w:rPr>
        <w:t>Ц</w:t>
      </w:r>
      <w:proofErr w:type="gramEnd"/>
      <w:r w:rsidR="00A135E6">
        <w:rPr>
          <w:rFonts w:ascii="Book Antiqua" w:hAnsi="Book Antiqua" w:cs="Arial"/>
          <w:b/>
          <w:sz w:val="22"/>
          <w:szCs w:val="22"/>
          <w:lang w:val="ru-RU"/>
        </w:rPr>
        <w:t>ЕНА ЗА ТУР -АВТО</w:t>
      </w:r>
      <w:bookmarkStart w:id="0" w:name="_GoBack"/>
      <w:bookmarkEnd w:id="0"/>
    </w:p>
    <w:p w:rsidR="0081766D" w:rsidRPr="0081766D" w:rsidRDefault="0081766D" w:rsidP="00BB6694">
      <w:pPr>
        <w:pStyle w:val="af1"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Book Antiqua" w:hAnsi="Book Antiqua" w:cs="Arial"/>
          <w:sz w:val="22"/>
          <w:szCs w:val="22"/>
        </w:rPr>
      </w:pPr>
      <w:r w:rsidRPr="0081766D">
        <w:rPr>
          <w:rFonts w:ascii="Book Antiqua" w:hAnsi="Book Antiqua" w:cs="Arial"/>
          <w:sz w:val="22"/>
          <w:szCs w:val="22"/>
          <w:lang w:val="en-US"/>
        </w:rPr>
        <w:t xml:space="preserve">Mercedes S220 (2 </w:t>
      </w:r>
      <w:proofErr w:type="spellStart"/>
      <w:r w:rsidRPr="0081766D">
        <w:rPr>
          <w:rFonts w:ascii="Book Antiqua" w:hAnsi="Book Antiqua" w:cs="Arial"/>
          <w:sz w:val="22"/>
          <w:szCs w:val="22"/>
        </w:rPr>
        <w:t>человека</w:t>
      </w:r>
      <w:proofErr w:type="spellEnd"/>
      <w:r w:rsidRPr="0081766D">
        <w:rPr>
          <w:rFonts w:ascii="Book Antiqua" w:hAnsi="Book Antiqua" w:cs="Arial"/>
          <w:sz w:val="22"/>
          <w:szCs w:val="22"/>
        </w:rPr>
        <w:t xml:space="preserve"> + </w:t>
      </w:r>
      <w:proofErr w:type="spellStart"/>
      <w:r w:rsidRPr="0081766D">
        <w:rPr>
          <w:rFonts w:ascii="Book Antiqua" w:hAnsi="Book Antiqua" w:cs="Arial"/>
          <w:sz w:val="22"/>
          <w:szCs w:val="22"/>
        </w:rPr>
        <w:t>гид</w:t>
      </w:r>
      <w:proofErr w:type="spellEnd"/>
      <w:r w:rsidRPr="0081766D">
        <w:rPr>
          <w:rFonts w:ascii="Book Antiqua" w:hAnsi="Book Antiqua" w:cs="Arial"/>
          <w:sz w:val="22"/>
          <w:szCs w:val="22"/>
        </w:rPr>
        <w:t>) =2350$</w:t>
      </w:r>
    </w:p>
    <w:p w:rsidR="0081766D" w:rsidRPr="0081766D" w:rsidRDefault="0081766D" w:rsidP="00BB6694">
      <w:pPr>
        <w:pStyle w:val="af1"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Book Antiqua" w:hAnsi="Book Antiqua" w:cs="Arial"/>
          <w:sz w:val="22"/>
          <w:szCs w:val="22"/>
        </w:rPr>
      </w:pPr>
      <w:proofErr w:type="spellStart"/>
      <w:r w:rsidRPr="0081766D">
        <w:rPr>
          <w:rFonts w:ascii="Book Antiqua" w:hAnsi="Book Antiqua" w:cs="Arial"/>
          <w:sz w:val="22"/>
          <w:szCs w:val="22"/>
          <w:lang w:val="en-US"/>
        </w:rPr>
        <w:t>MercedesVito</w:t>
      </w:r>
      <w:proofErr w:type="spellEnd"/>
      <w:r w:rsidRPr="0081766D">
        <w:rPr>
          <w:rFonts w:ascii="Book Antiqua" w:hAnsi="Book Antiqua" w:cs="Arial"/>
          <w:sz w:val="22"/>
          <w:szCs w:val="22"/>
          <w:lang w:val="en-US"/>
        </w:rPr>
        <w:t xml:space="preserve"> (</w:t>
      </w:r>
      <w:r w:rsidRPr="0081766D">
        <w:rPr>
          <w:rFonts w:ascii="Book Antiqua" w:hAnsi="Book Antiqua" w:cs="Arial"/>
          <w:sz w:val="22"/>
          <w:szCs w:val="22"/>
        </w:rPr>
        <w:t>3-</w:t>
      </w:r>
      <w:r w:rsidRPr="0081766D">
        <w:rPr>
          <w:rFonts w:ascii="Book Antiqua" w:hAnsi="Book Antiqua" w:cs="Arial"/>
          <w:sz w:val="22"/>
          <w:szCs w:val="22"/>
          <w:lang w:val="en-US"/>
        </w:rPr>
        <w:t xml:space="preserve">6 </w:t>
      </w:r>
      <w:proofErr w:type="spellStart"/>
      <w:r w:rsidRPr="0081766D">
        <w:rPr>
          <w:rFonts w:ascii="Book Antiqua" w:hAnsi="Book Antiqua" w:cs="Arial"/>
          <w:sz w:val="22"/>
          <w:szCs w:val="22"/>
        </w:rPr>
        <w:t>человека</w:t>
      </w:r>
      <w:proofErr w:type="spellEnd"/>
      <w:r w:rsidRPr="0081766D">
        <w:rPr>
          <w:rFonts w:ascii="Book Antiqua" w:hAnsi="Book Antiqua" w:cs="Arial"/>
          <w:sz w:val="22"/>
          <w:szCs w:val="22"/>
        </w:rPr>
        <w:t xml:space="preserve"> +</w:t>
      </w:r>
      <w:proofErr w:type="spellStart"/>
      <w:r w:rsidRPr="0081766D">
        <w:rPr>
          <w:rFonts w:ascii="Book Antiqua" w:hAnsi="Book Antiqua" w:cs="Arial"/>
          <w:sz w:val="22"/>
          <w:szCs w:val="22"/>
        </w:rPr>
        <w:t>гид</w:t>
      </w:r>
      <w:proofErr w:type="spellEnd"/>
      <w:r w:rsidRPr="0081766D">
        <w:rPr>
          <w:rFonts w:ascii="Book Antiqua" w:hAnsi="Book Antiqua" w:cs="Arial"/>
          <w:sz w:val="22"/>
          <w:szCs w:val="22"/>
        </w:rPr>
        <w:t>)=2650$</w:t>
      </w:r>
    </w:p>
    <w:p w:rsidR="0081766D" w:rsidRPr="0081766D" w:rsidRDefault="0081766D" w:rsidP="00BB6694">
      <w:pPr>
        <w:pStyle w:val="af1"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Book Antiqua" w:hAnsi="Book Antiqua" w:cs="Arial"/>
          <w:sz w:val="22"/>
          <w:szCs w:val="22"/>
        </w:rPr>
      </w:pPr>
      <w:proofErr w:type="spellStart"/>
      <w:r w:rsidRPr="0081766D">
        <w:rPr>
          <w:rFonts w:ascii="Book Antiqua" w:hAnsi="Book Antiqua" w:cs="Arial"/>
          <w:sz w:val="22"/>
          <w:szCs w:val="22"/>
          <w:lang w:val="en-US"/>
        </w:rPr>
        <w:t>MercedesSprinter</w:t>
      </w:r>
      <w:proofErr w:type="spellEnd"/>
      <w:r w:rsidRPr="0081766D">
        <w:rPr>
          <w:rFonts w:ascii="Book Antiqua" w:hAnsi="Book Antiqua" w:cs="Arial"/>
          <w:sz w:val="22"/>
          <w:szCs w:val="22"/>
          <w:lang w:val="en-US"/>
        </w:rPr>
        <w:t xml:space="preserve"> (7-15 </w:t>
      </w:r>
      <w:proofErr w:type="spellStart"/>
      <w:r w:rsidRPr="0081766D">
        <w:rPr>
          <w:rFonts w:ascii="Book Antiqua" w:hAnsi="Book Antiqua" w:cs="Arial"/>
          <w:sz w:val="22"/>
          <w:szCs w:val="22"/>
        </w:rPr>
        <w:t>человек</w:t>
      </w:r>
      <w:proofErr w:type="spellEnd"/>
      <w:r w:rsidRPr="0081766D">
        <w:rPr>
          <w:rFonts w:ascii="Book Antiqua" w:hAnsi="Book Antiqua" w:cs="Arial"/>
          <w:sz w:val="22"/>
          <w:szCs w:val="22"/>
        </w:rPr>
        <w:t xml:space="preserve"> + </w:t>
      </w:r>
      <w:proofErr w:type="spellStart"/>
      <w:r w:rsidRPr="0081766D">
        <w:rPr>
          <w:rFonts w:ascii="Book Antiqua" w:hAnsi="Book Antiqua" w:cs="Arial"/>
          <w:sz w:val="22"/>
          <w:szCs w:val="22"/>
        </w:rPr>
        <w:t>гид</w:t>
      </w:r>
      <w:proofErr w:type="spellEnd"/>
      <w:r w:rsidRPr="0081766D">
        <w:rPr>
          <w:rFonts w:ascii="Book Antiqua" w:hAnsi="Book Antiqua" w:cs="Arial"/>
          <w:sz w:val="22"/>
          <w:szCs w:val="22"/>
        </w:rPr>
        <w:t>)=3100$</w:t>
      </w:r>
    </w:p>
    <w:p w:rsidR="0081766D" w:rsidRPr="0081766D" w:rsidRDefault="0081766D" w:rsidP="00BB6694">
      <w:pPr>
        <w:pStyle w:val="af1"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Book Antiqua" w:hAnsi="Book Antiqua" w:cs="Arial"/>
          <w:sz w:val="22"/>
          <w:szCs w:val="22"/>
        </w:rPr>
      </w:pPr>
      <w:r w:rsidRPr="0081766D">
        <w:rPr>
          <w:rFonts w:ascii="Book Antiqua" w:hAnsi="Book Antiqua" w:cs="Arial"/>
          <w:sz w:val="22"/>
          <w:szCs w:val="22"/>
          <w:lang w:val="en-US"/>
        </w:rPr>
        <w:t xml:space="preserve">Autobus IZUSU (16-25 </w:t>
      </w:r>
      <w:proofErr w:type="spellStart"/>
      <w:r w:rsidRPr="0081766D">
        <w:rPr>
          <w:rFonts w:ascii="Book Antiqua" w:hAnsi="Book Antiqua" w:cs="Arial"/>
          <w:sz w:val="22"/>
          <w:szCs w:val="22"/>
        </w:rPr>
        <w:t>человек</w:t>
      </w:r>
      <w:proofErr w:type="spellEnd"/>
      <w:r w:rsidRPr="0081766D">
        <w:rPr>
          <w:rFonts w:ascii="Book Antiqua" w:hAnsi="Book Antiqua" w:cs="Arial"/>
          <w:sz w:val="22"/>
          <w:szCs w:val="22"/>
        </w:rPr>
        <w:t xml:space="preserve"> + </w:t>
      </w:r>
      <w:proofErr w:type="spellStart"/>
      <w:r w:rsidRPr="0081766D">
        <w:rPr>
          <w:rFonts w:ascii="Book Antiqua" w:hAnsi="Book Antiqua" w:cs="Arial"/>
          <w:sz w:val="22"/>
          <w:szCs w:val="22"/>
        </w:rPr>
        <w:t>гид</w:t>
      </w:r>
      <w:proofErr w:type="spellEnd"/>
      <w:r w:rsidRPr="0081766D">
        <w:rPr>
          <w:rFonts w:ascii="Book Antiqua" w:hAnsi="Book Antiqua" w:cs="Arial"/>
          <w:sz w:val="22"/>
          <w:szCs w:val="22"/>
        </w:rPr>
        <w:t>)=3550$</w:t>
      </w:r>
    </w:p>
    <w:p w:rsidR="0081766D" w:rsidRPr="0081766D" w:rsidRDefault="0081766D" w:rsidP="00BB6694">
      <w:pPr>
        <w:pStyle w:val="af1"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Book Antiqua" w:hAnsi="Book Antiqua" w:cs="Arial"/>
          <w:sz w:val="22"/>
          <w:szCs w:val="22"/>
        </w:rPr>
      </w:pPr>
      <w:r w:rsidRPr="0081766D">
        <w:rPr>
          <w:rFonts w:ascii="Book Antiqua" w:hAnsi="Book Antiqua" w:cs="Arial"/>
          <w:sz w:val="22"/>
          <w:szCs w:val="22"/>
          <w:lang w:val="en-US"/>
        </w:rPr>
        <w:t xml:space="preserve">Autobus SETRA (26-45 </w:t>
      </w:r>
      <w:proofErr w:type="spellStart"/>
      <w:r w:rsidRPr="0081766D">
        <w:rPr>
          <w:rFonts w:ascii="Book Antiqua" w:hAnsi="Book Antiqua" w:cs="Arial"/>
          <w:sz w:val="22"/>
          <w:szCs w:val="22"/>
        </w:rPr>
        <w:t>человек</w:t>
      </w:r>
      <w:proofErr w:type="spellEnd"/>
      <w:r w:rsidRPr="0081766D">
        <w:rPr>
          <w:rFonts w:ascii="Book Antiqua" w:hAnsi="Book Antiqua" w:cs="Arial"/>
          <w:sz w:val="22"/>
          <w:szCs w:val="22"/>
        </w:rPr>
        <w:t xml:space="preserve"> + </w:t>
      </w:r>
      <w:proofErr w:type="spellStart"/>
      <w:r w:rsidRPr="0081766D">
        <w:rPr>
          <w:rFonts w:ascii="Book Antiqua" w:hAnsi="Book Antiqua" w:cs="Arial"/>
          <w:sz w:val="22"/>
          <w:szCs w:val="22"/>
        </w:rPr>
        <w:t>гид</w:t>
      </w:r>
      <w:proofErr w:type="spellEnd"/>
      <w:r w:rsidRPr="0081766D">
        <w:rPr>
          <w:rFonts w:ascii="Book Antiqua" w:hAnsi="Book Antiqua" w:cs="Arial"/>
          <w:sz w:val="22"/>
          <w:szCs w:val="22"/>
        </w:rPr>
        <w:t>)=</w:t>
      </w:r>
      <w:r w:rsidRPr="0081766D">
        <w:rPr>
          <w:rFonts w:ascii="Book Antiqua" w:hAnsi="Book Antiqua" w:cs="Arial"/>
          <w:sz w:val="22"/>
          <w:szCs w:val="22"/>
          <w:lang w:val="en-US"/>
        </w:rPr>
        <w:t>41</w:t>
      </w:r>
      <w:r w:rsidRPr="0081766D">
        <w:rPr>
          <w:rFonts w:ascii="Book Antiqua" w:hAnsi="Book Antiqua" w:cs="Arial"/>
          <w:sz w:val="22"/>
          <w:szCs w:val="22"/>
        </w:rPr>
        <w:t>50$</w:t>
      </w:r>
    </w:p>
    <w:p w:rsidR="0081766D" w:rsidRPr="0081766D" w:rsidRDefault="0081766D" w:rsidP="0081766D">
      <w:pPr>
        <w:jc w:val="both"/>
        <w:rPr>
          <w:rFonts w:ascii="Book Antiqua" w:hAnsi="Book Antiqua" w:cs="Arial"/>
          <w:sz w:val="22"/>
          <w:szCs w:val="22"/>
        </w:rPr>
      </w:pPr>
    </w:p>
    <w:p w:rsidR="0081766D" w:rsidRPr="0081766D" w:rsidRDefault="0081766D" w:rsidP="0081766D">
      <w:pPr>
        <w:jc w:val="both"/>
        <w:rPr>
          <w:rFonts w:ascii="Book Antiqua" w:hAnsi="Book Antiqua" w:cs="Arial"/>
          <w:sz w:val="22"/>
          <w:szCs w:val="22"/>
        </w:rPr>
      </w:pPr>
    </w:p>
    <w:p w:rsidR="0081766D" w:rsidRPr="0081766D" w:rsidRDefault="0081766D" w:rsidP="0081766D">
      <w:pPr>
        <w:jc w:val="both"/>
        <w:rPr>
          <w:rFonts w:ascii="Book Antiqua" w:hAnsi="Book Antiqua" w:cs="Arial"/>
          <w:b/>
          <w:sz w:val="22"/>
          <w:szCs w:val="22"/>
        </w:rPr>
      </w:pPr>
      <w:r w:rsidRPr="0081766D">
        <w:rPr>
          <w:rFonts w:ascii="Book Antiqua" w:hAnsi="Book Antiqua" w:cs="Arial"/>
          <w:b/>
          <w:sz w:val="22"/>
          <w:szCs w:val="22"/>
        </w:rPr>
        <w:t xml:space="preserve">В </w:t>
      </w:r>
      <w:proofErr w:type="spellStart"/>
      <w:r w:rsidRPr="0081766D">
        <w:rPr>
          <w:rFonts w:ascii="Book Antiqua" w:hAnsi="Book Antiqua" w:cs="Arial"/>
          <w:b/>
          <w:sz w:val="22"/>
          <w:szCs w:val="22"/>
        </w:rPr>
        <w:t>стоимость</w:t>
      </w:r>
      <w:proofErr w:type="spellEnd"/>
      <w:r w:rsidRPr="0081766D">
        <w:rPr>
          <w:rFonts w:ascii="Book Antiqua" w:hAnsi="Book Antiqua" w:cs="Arial"/>
          <w:b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b/>
          <w:sz w:val="22"/>
          <w:szCs w:val="22"/>
        </w:rPr>
        <w:t>тура</w:t>
      </w:r>
      <w:proofErr w:type="spellEnd"/>
      <w:r w:rsidRPr="0081766D">
        <w:rPr>
          <w:rFonts w:ascii="Book Antiqua" w:hAnsi="Book Antiqua" w:cs="Arial"/>
          <w:b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b/>
          <w:sz w:val="22"/>
          <w:szCs w:val="22"/>
        </w:rPr>
        <w:t>входит</w:t>
      </w:r>
      <w:proofErr w:type="spellEnd"/>
      <w:r w:rsidRPr="0081766D">
        <w:rPr>
          <w:rFonts w:ascii="Book Antiqua" w:hAnsi="Book Antiqua" w:cs="Arial"/>
          <w:b/>
          <w:sz w:val="22"/>
          <w:szCs w:val="22"/>
        </w:rPr>
        <w:t>:</w:t>
      </w:r>
    </w:p>
    <w:p w:rsidR="0081766D" w:rsidRPr="0081766D" w:rsidRDefault="0081766D" w:rsidP="0081766D">
      <w:pPr>
        <w:jc w:val="both"/>
        <w:rPr>
          <w:rFonts w:ascii="Book Antiqua" w:hAnsi="Book Antiqua" w:cs="Arial"/>
          <w:sz w:val="22"/>
          <w:szCs w:val="22"/>
          <w:lang w:val="ru-RU"/>
        </w:rPr>
      </w:pPr>
      <w:r w:rsidRPr="0081766D">
        <w:rPr>
          <w:rFonts w:ascii="Book Antiqua" w:hAnsi="Book Antiqua" w:cs="Arial"/>
          <w:sz w:val="22"/>
          <w:szCs w:val="22"/>
          <w:lang w:val="ru-RU"/>
        </w:rPr>
        <w:t>Экскурсии по программе.</w:t>
      </w:r>
    </w:p>
    <w:p w:rsidR="0081766D" w:rsidRPr="0081766D" w:rsidRDefault="0081766D" w:rsidP="0081766D">
      <w:pPr>
        <w:jc w:val="both"/>
        <w:rPr>
          <w:rFonts w:ascii="Book Antiqua" w:hAnsi="Book Antiqua" w:cs="Arial"/>
          <w:sz w:val="22"/>
          <w:szCs w:val="22"/>
          <w:lang w:val="ru-RU"/>
        </w:rPr>
      </w:pPr>
      <w:proofErr w:type="spellStart"/>
      <w:r w:rsidRPr="0081766D">
        <w:rPr>
          <w:rFonts w:ascii="Book Antiqua" w:hAnsi="Book Antiqua" w:cs="Arial"/>
          <w:sz w:val="22"/>
          <w:szCs w:val="22"/>
          <w:lang w:val="ru-RU"/>
        </w:rPr>
        <w:t>Трансфер</w:t>
      </w:r>
      <w:proofErr w:type="spellEnd"/>
      <w:proofErr w:type="gramStart"/>
      <w:r w:rsidRPr="0081766D">
        <w:rPr>
          <w:rFonts w:ascii="Book Antiqua" w:hAnsi="Book Antiqua" w:cs="Arial"/>
          <w:sz w:val="22"/>
          <w:szCs w:val="22"/>
          <w:lang w:val="ru-RU"/>
        </w:rPr>
        <w:t xml:space="preserve"> .</w:t>
      </w:r>
      <w:proofErr w:type="gramEnd"/>
    </w:p>
    <w:p w:rsidR="0081766D" w:rsidRPr="0081766D" w:rsidRDefault="0081766D" w:rsidP="0081766D">
      <w:pPr>
        <w:jc w:val="both"/>
        <w:rPr>
          <w:rFonts w:ascii="Book Antiqua" w:hAnsi="Book Antiqua" w:cs="Arial"/>
          <w:sz w:val="22"/>
          <w:szCs w:val="22"/>
          <w:lang w:val="ru-RU"/>
        </w:rPr>
      </w:pPr>
      <w:r w:rsidRPr="0081766D">
        <w:rPr>
          <w:rFonts w:ascii="Book Antiqua" w:hAnsi="Book Antiqua" w:cs="Arial"/>
          <w:sz w:val="22"/>
          <w:szCs w:val="22"/>
          <w:lang w:val="ru-RU"/>
        </w:rPr>
        <w:t>Обслуживание русскоязычного гида.</w:t>
      </w:r>
    </w:p>
    <w:p w:rsidR="0081766D" w:rsidRPr="0081766D" w:rsidRDefault="0081766D" w:rsidP="0081766D">
      <w:pPr>
        <w:pStyle w:val="af1"/>
        <w:jc w:val="both"/>
        <w:rPr>
          <w:rFonts w:ascii="Book Antiqua" w:hAnsi="Book Antiqua" w:cs="Arial"/>
          <w:sz w:val="22"/>
          <w:szCs w:val="22"/>
        </w:rPr>
      </w:pPr>
    </w:p>
    <w:p w:rsidR="0081766D" w:rsidRPr="0081766D" w:rsidRDefault="0081766D" w:rsidP="0081766D">
      <w:pPr>
        <w:pStyle w:val="af1"/>
        <w:jc w:val="both"/>
        <w:rPr>
          <w:rFonts w:ascii="Book Antiqua" w:hAnsi="Book Antiqua" w:cs="Arial"/>
          <w:sz w:val="22"/>
          <w:szCs w:val="22"/>
        </w:rPr>
      </w:pPr>
      <w:proofErr w:type="spellStart"/>
      <w:r w:rsidRPr="0081766D">
        <w:rPr>
          <w:rFonts w:ascii="Book Antiqua" w:hAnsi="Book Antiqua" w:cs="Arial"/>
          <w:sz w:val="22"/>
          <w:szCs w:val="22"/>
        </w:rPr>
        <w:t>Суточная</w:t>
      </w:r>
      <w:proofErr w:type="spellEnd"/>
      <w:r w:rsidRPr="0081766D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sz w:val="22"/>
          <w:szCs w:val="22"/>
        </w:rPr>
        <w:t>стоимость</w:t>
      </w:r>
      <w:proofErr w:type="spellEnd"/>
      <w:r w:rsidRPr="0081766D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81766D">
        <w:rPr>
          <w:rFonts w:ascii="Book Antiqua" w:hAnsi="Book Antiqua" w:cs="Arial"/>
          <w:sz w:val="22"/>
          <w:szCs w:val="22"/>
        </w:rPr>
        <w:t>проживания</w:t>
      </w:r>
      <w:proofErr w:type="spellEnd"/>
      <w:r w:rsidRPr="0081766D">
        <w:rPr>
          <w:rFonts w:ascii="Book Antiqua" w:hAnsi="Book Antiqua" w:cs="Arial"/>
          <w:sz w:val="22"/>
          <w:szCs w:val="22"/>
        </w:rPr>
        <w:t>:</w:t>
      </w:r>
    </w:p>
    <w:p w:rsidR="0081766D" w:rsidRPr="0081766D" w:rsidRDefault="0081766D" w:rsidP="0081766D">
      <w:pPr>
        <w:jc w:val="both"/>
        <w:rPr>
          <w:rFonts w:ascii="Book Antiqua" w:hAnsi="Book Antiqua" w:cs="Arial"/>
          <w:sz w:val="22"/>
          <w:szCs w:val="22"/>
        </w:rPr>
      </w:pPr>
    </w:p>
    <w:tbl>
      <w:tblPr>
        <w:tblStyle w:val="ae"/>
        <w:tblW w:w="0" w:type="auto"/>
        <w:tblLook w:val="04A0"/>
      </w:tblPr>
      <w:tblGrid>
        <w:gridCol w:w="1384"/>
        <w:gridCol w:w="4996"/>
        <w:gridCol w:w="3191"/>
      </w:tblGrid>
      <w:tr w:rsidR="0081766D" w:rsidRPr="0081766D" w:rsidTr="00F6721E">
        <w:tc>
          <w:tcPr>
            <w:tcW w:w="1384" w:type="dxa"/>
          </w:tcPr>
          <w:p w:rsidR="0081766D" w:rsidRPr="0081766D" w:rsidRDefault="0081766D" w:rsidP="00F6721E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  <w:proofErr w:type="spellStart"/>
            <w:r w:rsidRPr="0081766D">
              <w:rPr>
                <w:rFonts w:ascii="Book Antiqua" w:hAnsi="Book Antiqua" w:cs="Arial"/>
                <w:sz w:val="22"/>
                <w:szCs w:val="22"/>
              </w:rPr>
              <w:t>Номер</w:t>
            </w:r>
            <w:proofErr w:type="spellEnd"/>
            <w:r w:rsidRPr="0081766D">
              <w:rPr>
                <w:rFonts w:ascii="Book Antiqua" w:hAnsi="Book Antiqua" w:cs="Arial"/>
                <w:sz w:val="22"/>
                <w:szCs w:val="22"/>
              </w:rPr>
              <w:t xml:space="preserve"> п</w:t>
            </w:r>
            <w:r w:rsidRPr="0081766D">
              <w:rPr>
                <w:rFonts w:ascii="Book Antiqua" w:hAnsi="Book Antiqua" w:cs="Arial"/>
                <w:sz w:val="22"/>
                <w:szCs w:val="22"/>
                <w:lang w:val="en-US"/>
              </w:rPr>
              <w:t>/</w:t>
            </w:r>
            <w:r w:rsidRPr="0081766D">
              <w:rPr>
                <w:rFonts w:ascii="Book Antiqua" w:hAnsi="Book Antiqua" w:cs="Arial"/>
                <w:sz w:val="22"/>
                <w:szCs w:val="22"/>
              </w:rPr>
              <w:t>п</w:t>
            </w:r>
          </w:p>
        </w:tc>
        <w:tc>
          <w:tcPr>
            <w:tcW w:w="4996" w:type="dxa"/>
          </w:tcPr>
          <w:p w:rsidR="0081766D" w:rsidRPr="0081766D" w:rsidRDefault="0081766D" w:rsidP="00F6721E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  <w:proofErr w:type="spellStart"/>
            <w:r w:rsidRPr="0081766D">
              <w:rPr>
                <w:rFonts w:ascii="Book Antiqua" w:hAnsi="Book Antiqua" w:cs="Arial"/>
                <w:sz w:val="22"/>
                <w:szCs w:val="22"/>
              </w:rPr>
              <w:t>Наименование</w:t>
            </w:r>
            <w:proofErr w:type="spellEnd"/>
            <w:r w:rsidRPr="0081766D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proofErr w:type="spellStart"/>
            <w:r w:rsidRPr="0081766D">
              <w:rPr>
                <w:rFonts w:ascii="Book Antiqua" w:hAnsi="Book Antiqua" w:cs="Arial"/>
                <w:sz w:val="22"/>
                <w:szCs w:val="22"/>
              </w:rPr>
              <w:t>гостиницы</w:t>
            </w:r>
            <w:proofErr w:type="spellEnd"/>
          </w:p>
        </w:tc>
        <w:tc>
          <w:tcPr>
            <w:tcW w:w="3191" w:type="dxa"/>
          </w:tcPr>
          <w:p w:rsidR="0081766D" w:rsidRPr="0081766D" w:rsidRDefault="0081766D" w:rsidP="00F6721E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  <w:proofErr w:type="spellStart"/>
            <w:r w:rsidRPr="0081766D">
              <w:rPr>
                <w:rFonts w:ascii="Book Antiqua" w:hAnsi="Book Antiqua" w:cs="Arial"/>
                <w:sz w:val="22"/>
                <w:szCs w:val="22"/>
              </w:rPr>
              <w:t>Стоимость</w:t>
            </w:r>
            <w:proofErr w:type="spellEnd"/>
            <w:r w:rsidRPr="0081766D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proofErr w:type="spellStart"/>
            <w:r w:rsidRPr="0081766D">
              <w:rPr>
                <w:rFonts w:ascii="Book Antiqua" w:hAnsi="Book Antiqua" w:cs="Arial"/>
                <w:sz w:val="22"/>
                <w:szCs w:val="22"/>
              </w:rPr>
              <w:t>за</w:t>
            </w:r>
            <w:proofErr w:type="spellEnd"/>
            <w:r w:rsidRPr="0081766D">
              <w:rPr>
                <w:rFonts w:ascii="Book Antiqua" w:hAnsi="Book Antiqua" w:cs="Arial"/>
                <w:sz w:val="22"/>
                <w:szCs w:val="22"/>
              </w:rPr>
              <w:t xml:space="preserve"> 1 </w:t>
            </w:r>
            <w:proofErr w:type="spellStart"/>
            <w:r w:rsidRPr="0081766D">
              <w:rPr>
                <w:rFonts w:ascii="Book Antiqua" w:hAnsi="Book Antiqua" w:cs="Arial"/>
                <w:sz w:val="22"/>
                <w:szCs w:val="22"/>
              </w:rPr>
              <w:t>человека</w:t>
            </w:r>
            <w:proofErr w:type="spellEnd"/>
            <w:r w:rsidRPr="0081766D">
              <w:rPr>
                <w:rFonts w:ascii="Book Antiqua" w:hAnsi="Book Antiqua" w:cs="Arial"/>
                <w:sz w:val="22"/>
                <w:szCs w:val="22"/>
              </w:rPr>
              <w:t xml:space="preserve"> в </w:t>
            </w:r>
            <w:proofErr w:type="spellStart"/>
            <w:r w:rsidRPr="0081766D">
              <w:rPr>
                <w:rFonts w:ascii="Book Antiqua" w:hAnsi="Book Antiqua" w:cs="Arial"/>
                <w:sz w:val="22"/>
                <w:szCs w:val="22"/>
              </w:rPr>
              <w:t>двухместном</w:t>
            </w:r>
            <w:proofErr w:type="spellEnd"/>
            <w:r w:rsidRPr="0081766D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proofErr w:type="spellStart"/>
            <w:r w:rsidRPr="0081766D">
              <w:rPr>
                <w:rFonts w:ascii="Book Antiqua" w:hAnsi="Book Antiqua" w:cs="Arial"/>
                <w:sz w:val="22"/>
                <w:szCs w:val="22"/>
              </w:rPr>
              <w:t>номере</w:t>
            </w:r>
            <w:proofErr w:type="spellEnd"/>
          </w:p>
        </w:tc>
      </w:tr>
      <w:tr w:rsidR="0081766D" w:rsidRPr="0081766D" w:rsidTr="00F6721E">
        <w:tc>
          <w:tcPr>
            <w:tcW w:w="1384" w:type="dxa"/>
          </w:tcPr>
          <w:p w:rsidR="0081766D" w:rsidRPr="0081766D" w:rsidRDefault="0081766D" w:rsidP="00F6721E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81766D">
              <w:rPr>
                <w:rFonts w:ascii="Book Antiqua" w:hAnsi="Book Antiqua" w:cs="Arial"/>
                <w:sz w:val="22"/>
                <w:szCs w:val="22"/>
              </w:rPr>
              <w:t>1</w:t>
            </w:r>
          </w:p>
        </w:tc>
        <w:tc>
          <w:tcPr>
            <w:tcW w:w="4996" w:type="dxa"/>
          </w:tcPr>
          <w:p w:rsidR="0081766D" w:rsidRPr="0081766D" w:rsidRDefault="0081766D" w:rsidP="00F6721E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  <w:proofErr w:type="spellStart"/>
            <w:r w:rsidRPr="0081766D">
              <w:rPr>
                <w:rFonts w:ascii="Book Antiqua" w:hAnsi="Book Antiqua" w:cs="Arial"/>
                <w:sz w:val="22"/>
                <w:szCs w:val="22"/>
              </w:rPr>
              <w:t>Гостиница</w:t>
            </w:r>
            <w:proofErr w:type="spellEnd"/>
            <w:r w:rsidRPr="0081766D">
              <w:rPr>
                <w:rFonts w:ascii="Book Antiqua" w:hAnsi="Book Antiqua" w:cs="Arial"/>
                <w:sz w:val="22"/>
                <w:szCs w:val="22"/>
              </w:rPr>
              <w:t xml:space="preserve"> «</w:t>
            </w:r>
            <w:proofErr w:type="spellStart"/>
            <w:r w:rsidRPr="0081766D">
              <w:rPr>
                <w:rFonts w:ascii="Book Antiqua" w:hAnsi="Book Antiqua" w:cs="Arial"/>
                <w:sz w:val="22"/>
                <w:szCs w:val="22"/>
                <w:lang w:val="en-US"/>
              </w:rPr>
              <w:t>Sakartvelo</w:t>
            </w:r>
            <w:proofErr w:type="spellEnd"/>
            <w:r w:rsidRPr="0081766D">
              <w:rPr>
                <w:rFonts w:ascii="Book Antiqua" w:hAnsi="Book Antiqua" w:cs="Arial"/>
                <w:sz w:val="22"/>
                <w:szCs w:val="22"/>
              </w:rPr>
              <w:t>» 3*</w:t>
            </w:r>
          </w:p>
        </w:tc>
        <w:tc>
          <w:tcPr>
            <w:tcW w:w="3191" w:type="dxa"/>
          </w:tcPr>
          <w:p w:rsidR="0081766D" w:rsidRPr="0081766D" w:rsidRDefault="0081766D" w:rsidP="00F6721E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81766D">
              <w:rPr>
                <w:rFonts w:ascii="Book Antiqua" w:hAnsi="Book Antiqua" w:cs="Arial"/>
                <w:sz w:val="22"/>
                <w:szCs w:val="22"/>
                <w:lang w:val="en-US"/>
              </w:rPr>
              <w:t>40</w:t>
            </w:r>
            <w:r w:rsidRPr="0081766D">
              <w:rPr>
                <w:rFonts w:ascii="Book Antiqua" w:hAnsi="Book Antiqua" w:cs="Arial"/>
                <w:sz w:val="22"/>
                <w:szCs w:val="22"/>
              </w:rPr>
              <w:t>$</w:t>
            </w:r>
          </w:p>
        </w:tc>
      </w:tr>
      <w:tr w:rsidR="0081766D" w:rsidRPr="0081766D" w:rsidTr="00F6721E">
        <w:tc>
          <w:tcPr>
            <w:tcW w:w="1384" w:type="dxa"/>
          </w:tcPr>
          <w:p w:rsidR="0081766D" w:rsidRPr="0081766D" w:rsidRDefault="0081766D" w:rsidP="00F6721E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81766D">
              <w:rPr>
                <w:rFonts w:ascii="Book Antiqua" w:hAnsi="Book Antiqua" w:cs="Arial"/>
                <w:sz w:val="22"/>
                <w:szCs w:val="22"/>
              </w:rPr>
              <w:t>2</w:t>
            </w:r>
          </w:p>
        </w:tc>
        <w:tc>
          <w:tcPr>
            <w:tcW w:w="4996" w:type="dxa"/>
          </w:tcPr>
          <w:p w:rsidR="0081766D" w:rsidRPr="0081766D" w:rsidRDefault="0081766D" w:rsidP="00F6721E">
            <w:pPr>
              <w:jc w:val="both"/>
              <w:rPr>
                <w:rFonts w:ascii="Book Antiqua" w:hAnsi="Book Antiqua" w:cs="Arial"/>
                <w:sz w:val="22"/>
                <w:szCs w:val="22"/>
                <w:lang w:val="en-US"/>
              </w:rPr>
            </w:pPr>
            <w:proofErr w:type="spellStart"/>
            <w:r w:rsidRPr="0081766D">
              <w:rPr>
                <w:rFonts w:ascii="Book Antiqua" w:hAnsi="Book Antiqua" w:cs="Arial"/>
                <w:sz w:val="22"/>
                <w:szCs w:val="22"/>
              </w:rPr>
              <w:t>Гостиница</w:t>
            </w:r>
            <w:proofErr w:type="spellEnd"/>
            <w:r w:rsidRPr="0081766D">
              <w:rPr>
                <w:rFonts w:ascii="Book Antiqua" w:hAnsi="Book Antiqua" w:cs="Arial"/>
                <w:sz w:val="22"/>
                <w:szCs w:val="22"/>
                <w:lang w:val="en-US"/>
              </w:rPr>
              <w:t>“AT Metro” 3*</w:t>
            </w:r>
          </w:p>
        </w:tc>
        <w:tc>
          <w:tcPr>
            <w:tcW w:w="3191" w:type="dxa"/>
          </w:tcPr>
          <w:p w:rsidR="0081766D" w:rsidRPr="0081766D" w:rsidRDefault="0081766D" w:rsidP="00F6721E">
            <w:pPr>
              <w:jc w:val="center"/>
              <w:rPr>
                <w:rFonts w:ascii="Book Antiqua" w:hAnsi="Book Antiqua" w:cs="Arial"/>
                <w:sz w:val="22"/>
                <w:szCs w:val="22"/>
                <w:lang w:val="en-US"/>
              </w:rPr>
            </w:pPr>
            <w:r w:rsidRPr="0081766D">
              <w:rPr>
                <w:rFonts w:ascii="Book Antiqua" w:hAnsi="Book Antiqua" w:cs="Arial"/>
                <w:sz w:val="22"/>
                <w:szCs w:val="22"/>
                <w:lang w:val="en-US"/>
              </w:rPr>
              <w:t>45$</w:t>
            </w:r>
          </w:p>
        </w:tc>
      </w:tr>
      <w:tr w:rsidR="0081766D" w:rsidRPr="0081766D" w:rsidTr="00F6721E">
        <w:tc>
          <w:tcPr>
            <w:tcW w:w="1384" w:type="dxa"/>
          </w:tcPr>
          <w:p w:rsidR="0081766D" w:rsidRPr="0081766D" w:rsidRDefault="0081766D" w:rsidP="00F6721E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81766D">
              <w:rPr>
                <w:rFonts w:ascii="Book Antiqua" w:hAnsi="Book Antiqua" w:cs="Arial"/>
                <w:sz w:val="22"/>
                <w:szCs w:val="22"/>
              </w:rPr>
              <w:t>3</w:t>
            </w:r>
          </w:p>
        </w:tc>
        <w:tc>
          <w:tcPr>
            <w:tcW w:w="4996" w:type="dxa"/>
          </w:tcPr>
          <w:p w:rsidR="0081766D" w:rsidRPr="0081766D" w:rsidRDefault="0081766D" w:rsidP="00F6721E">
            <w:pPr>
              <w:jc w:val="both"/>
              <w:rPr>
                <w:rFonts w:ascii="Book Antiqua" w:hAnsi="Book Antiqua" w:cs="Arial"/>
                <w:sz w:val="22"/>
                <w:szCs w:val="22"/>
                <w:lang w:val="en-US"/>
              </w:rPr>
            </w:pPr>
            <w:proofErr w:type="spellStart"/>
            <w:r w:rsidRPr="0081766D">
              <w:rPr>
                <w:rFonts w:ascii="Book Antiqua" w:hAnsi="Book Antiqua" w:cs="Arial"/>
                <w:sz w:val="22"/>
                <w:szCs w:val="22"/>
              </w:rPr>
              <w:t>Гостиница</w:t>
            </w:r>
            <w:proofErr w:type="spellEnd"/>
            <w:r w:rsidRPr="0081766D">
              <w:rPr>
                <w:rFonts w:ascii="Book Antiqua" w:hAnsi="Book Antiqua" w:cs="Arial"/>
                <w:sz w:val="22"/>
                <w:szCs w:val="22"/>
                <w:lang w:val="en-US"/>
              </w:rPr>
              <w:t xml:space="preserve"> “</w:t>
            </w:r>
            <w:proofErr w:type="spellStart"/>
            <w:r w:rsidRPr="0081766D">
              <w:rPr>
                <w:rFonts w:ascii="Book Antiqua" w:hAnsi="Book Antiqua" w:cs="Arial"/>
                <w:sz w:val="22"/>
                <w:szCs w:val="22"/>
                <w:lang w:val="en-US"/>
              </w:rPr>
              <w:t>Kalasi</w:t>
            </w:r>
            <w:proofErr w:type="spellEnd"/>
            <w:r w:rsidRPr="0081766D">
              <w:rPr>
                <w:rFonts w:ascii="Book Antiqua" w:hAnsi="Book Antiqua" w:cs="Arial"/>
                <w:sz w:val="22"/>
                <w:szCs w:val="22"/>
                <w:lang w:val="en-US"/>
              </w:rPr>
              <w:t>” 3*</w:t>
            </w:r>
          </w:p>
        </w:tc>
        <w:tc>
          <w:tcPr>
            <w:tcW w:w="3191" w:type="dxa"/>
          </w:tcPr>
          <w:p w:rsidR="0081766D" w:rsidRPr="0081766D" w:rsidRDefault="0081766D" w:rsidP="00F6721E">
            <w:pPr>
              <w:jc w:val="center"/>
              <w:rPr>
                <w:rFonts w:ascii="Book Antiqua" w:hAnsi="Book Antiqua" w:cs="Arial"/>
                <w:sz w:val="22"/>
                <w:szCs w:val="22"/>
                <w:lang w:val="en-US"/>
              </w:rPr>
            </w:pPr>
            <w:r w:rsidRPr="0081766D">
              <w:rPr>
                <w:rFonts w:ascii="Book Antiqua" w:hAnsi="Book Antiqua" w:cs="Arial"/>
                <w:sz w:val="22"/>
                <w:szCs w:val="22"/>
                <w:lang w:val="en-US"/>
              </w:rPr>
              <w:t>55$</w:t>
            </w:r>
          </w:p>
        </w:tc>
      </w:tr>
      <w:tr w:rsidR="0081766D" w:rsidRPr="0081766D" w:rsidTr="00F6721E">
        <w:tc>
          <w:tcPr>
            <w:tcW w:w="1384" w:type="dxa"/>
          </w:tcPr>
          <w:p w:rsidR="0081766D" w:rsidRPr="0081766D" w:rsidRDefault="0081766D" w:rsidP="00F6721E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81766D">
              <w:rPr>
                <w:rFonts w:ascii="Book Antiqua" w:hAnsi="Book Antiqua" w:cs="Arial"/>
                <w:sz w:val="22"/>
                <w:szCs w:val="22"/>
              </w:rPr>
              <w:t>4</w:t>
            </w:r>
          </w:p>
        </w:tc>
        <w:tc>
          <w:tcPr>
            <w:tcW w:w="4996" w:type="dxa"/>
          </w:tcPr>
          <w:p w:rsidR="0081766D" w:rsidRPr="0081766D" w:rsidRDefault="0081766D" w:rsidP="00F6721E">
            <w:pPr>
              <w:jc w:val="both"/>
              <w:rPr>
                <w:rFonts w:ascii="Book Antiqua" w:hAnsi="Book Antiqua" w:cs="Arial"/>
                <w:sz w:val="22"/>
                <w:szCs w:val="22"/>
                <w:lang w:val="en-US"/>
              </w:rPr>
            </w:pPr>
            <w:proofErr w:type="spellStart"/>
            <w:r w:rsidRPr="0081766D">
              <w:rPr>
                <w:rFonts w:ascii="Book Antiqua" w:hAnsi="Book Antiqua" w:cs="Arial"/>
                <w:sz w:val="22"/>
                <w:szCs w:val="22"/>
              </w:rPr>
              <w:t>Гостиница</w:t>
            </w:r>
            <w:proofErr w:type="spellEnd"/>
            <w:r w:rsidRPr="0081766D">
              <w:rPr>
                <w:rFonts w:ascii="Book Antiqua" w:hAnsi="Book Antiqua" w:cs="Arial"/>
                <w:sz w:val="22"/>
                <w:szCs w:val="22"/>
                <w:lang w:val="en-US"/>
              </w:rPr>
              <w:t xml:space="preserve"> “</w:t>
            </w:r>
            <w:proofErr w:type="spellStart"/>
            <w:r w:rsidRPr="0081766D">
              <w:rPr>
                <w:rFonts w:ascii="Book Antiqua" w:hAnsi="Book Antiqua" w:cs="Arial"/>
                <w:sz w:val="22"/>
                <w:szCs w:val="22"/>
                <w:lang w:val="en-US"/>
              </w:rPr>
              <w:t>Vere</w:t>
            </w:r>
            <w:proofErr w:type="spellEnd"/>
            <w:r w:rsidRPr="0081766D">
              <w:rPr>
                <w:rFonts w:ascii="Book Antiqua" w:hAnsi="Book Antiqua" w:cs="Arial"/>
                <w:sz w:val="22"/>
                <w:szCs w:val="22"/>
                <w:lang w:val="en-US"/>
              </w:rPr>
              <w:t xml:space="preserve"> Palace” 4*</w:t>
            </w:r>
          </w:p>
        </w:tc>
        <w:tc>
          <w:tcPr>
            <w:tcW w:w="3191" w:type="dxa"/>
          </w:tcPr>
          <w:p w:rsidR="0081766D" w:rsidRPr="0081766D" w:rsidRDefault="0081766D" w:rsidP="00F6721E">
            <w:pPr>
              <w:jc w:val="center"/>
              <w:rPr>
                <w:rFonts w:ascii="Book Antiqua" w:hAnsi="Book Antiqua" w:cs="Arial"/>
                <w:sz w:val="22"/>
                <w:szCs w:val="22"/>
                <w:lang w:val="en-US"/>
              </w:rPr>
            </w:pPr>
            <w:r w:rsidRPr="0081766D">
              <w:rPr>
                <w:rFonts w:ascii="Book Antiqua" w:hAnsi="Book Antiqua" w:cs="Arial"/>
                <w:sz w:val="22"/>
                <w:szCs w:val="22"/>
                <w:lang w:val="en-US"/>
              </w:rPr>
              <w:t>65$</w:t>
            </w:r>
          </w:p>
        </w:tc>
      </w:tr>
    </w:tbl>
    <w:p w:rsidR="0081766D" w:rsidRPr="0081766D" w:rsidRDefault="0081766D" w:rsidP="0081766D">
      <w:pPr>
        <w:jc w:val="both"/>
        <w:rPr>
          <w:rFonts w:ascii="Book Antiqua" w:hAnsi="Book Antiqua" w:cs="Arial"/>
          <w:sz w:val="22"/>
          <w:szCs w:val="22"/>
        </w:rPr>
      </w:pPr>
    </w:p>
    <w:p w:rsidR="00F31BDE" w:rsidRPr="0081766D" w:rsidRDefault="00F31BDE" w:rsidP="0081766D">
      <w:pPr>
        <w:rPr>
          <w:rFonts w:ascii="Book Antiqua" w:hAnsi="Book Antiqua"/>
          <w:sz w:val="22"/>
          <w:szCs w:val="22"/>
        </w:rPr>
      </w:pPr>
    </w:p>
    <w:sectPr w:rsidR="00F31BDE" w:rsidRPr="0081766D" w:rsidSect="007302CE">
      <w:headerReference w:type="default" r:id="rId15"/>
      <w:footerReference w:type="default" r:id="rId16"/>
      <w:pgSz w:w="11906" w:h="16838"/>
      <w:pgMar w:top="357" w:right="1134" w:bottom="1134" w:left="1134" w:header="168" w:footer="53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9CC" w:rsidRDefault="00EA49CC">
      <w:r>
        <w:separator/>
      </w:r>
    </w:p>
  </w:endnote>
  <w:endnote w:type="continuationSeparator" w:id="0">
    <w:p w:rsidR="00EA49CC" w:rsidRDefault="00EA4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Pr="00BC48E4" w:rsidRDefault="00255E52" w:rsidP="001346C3">
    <w:pPr>
      <w:pStyle w:val="a5"/>
      <w:tabs>
        <w:tab w:val="left" w:pos="6493"/>
      </w:tabs>
      <w:ind w:left="1304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64135</wp:posOffset>
          </wp:positionV>
          <wp:extent cx="1329690" cy="436880"/>
          <wp:effectExtent l="19050" t="0" r="3810" b="0"/>
          <wp:wrapSquare wrapText="bothSides"/>
          <wp:docPr id="3" name="Рисунок 9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>Туристическая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F81469" w:rsidRPr="00F81469">
      <w:rPr>
        <w:noProof/>
        <w:lang w:val="ru-RU" w:eastAsia="ru-RU"/>
      </w:rPr>
      <w:pict>
        <v:rect id="_x0000_s2052" style="position:absolute;left:0;text-align:left;margin-left:567pt;margin-top:119.4pt;width:1in;height:1in;z-index:251657216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EF2EFA" w:rsidRPr="00C4378E" w:rsidRDefault="00EF2EFA" w:rsidP="001346C3">
    <w:pPr>
      <w:pStyle w:val="1"/>
      <w:tabs>
        <w:tab w:val="left" w:pos="7694"/>
      </w:tabs>
      <w:ind w:left="1304"/>
      <w:rPr>
        <w:rFonts w:ascii="Helvetica" w:hAnsi="Helvetica"/>
        <w:shadow/>
        <w:color w:val="000080"/>
        <w:sz w:val="20"/>
      </w:rPr>
    </w:pPr>
    <w:proofErr w:type="spellStart"/>
    <w:r w:rsidRPr="00FD5D7D">
      <w:rPr>
        <w:shadow/>
        <w:color w:val="000080"/>
        <w:sz w:val="20"/>
      </w:rPr>
      <w:t>Москва</w:t>
    </w:r>
    <w:proofErr w:type="spellEnd"/>
    <w:r w:rsidRPr="00FD5D7D">
      <w:rPr>
        <w:rFonts w:ascii="Helvetica" w:hAnsi="Helvetica"/>
        <w:shadow/>
        <w:color w:val="000080"/>
        <w:sz w:val="20"/>
      </w:rPr>
      <w:t xml:space="preserve">, </w:t>
    </w:r>
    <w:r w:rsidRPr="001346C3">
      <w:rPr>
        <w:shadow/>
        <w:color w:val="000080"/>
        <w:sz w:val="20"/>
      </w:rPr>
      <w:t xml:space="preserve">м. </w:t>
    </w:r>
    <w:proofErr w:type="spellStart"/>
    <w:r w:rsidRPr="001346C3">
      <w:rPr>
        <w:shadow/>
        <w:color w:val="000080"/>
        <w:sz w:val="20"/>
      </w:rPr>
      <w:t>Киевская</w:t>
    </w:r>
    <w:proofErr w:type="spellEnd"/>
    <w:r>
      <w:rPr>
        <w:shadow/>
        <w:color w:val="000080"/>
        <w:sz w:val="20"/>
      </w:rPr>
      <w:t>,</w:t>
    </w:r>
    <w:r>
      <w:rPr>
        <w:rFonts w:ascii="Helvetica" w:hAnsi="Helvetica"/>
        <w:shadow/>
        <w:color w:val="000080"/>
        <w:sz w:val="20"/>
      </w:rPr>
      <w:t xml:space="preserve"> </w:t>
    </w:r>
    <w:proofErr w:type="spellStart"/>
    <w:r>
      <w:rPr>
        <w:shadow/>
        <w:color w:val="000080"/>
        <w:sz w:val="20"/>
      </w:rPr>
      <w:t>наб</w:t>
    </w:r>
    <w:proofErr w:type="spellEnd"/>
    <w:r>
      <w:rPr>
        <w:shadow/>
        <w:color w:val="000080"/>
        <w:sz w:val="20"/>
      </w:rPr>
      <w:t>.</w:t>
    </w:r>
    <w:r w:rsidRPr="00FD5D7D">
      <w:rPr>
        <w:shadow/>
        <w:color w:val="000080"/>
        <w:sz w:val="20"/>
      </w:rPr>
      <w:t xml:space="preserve"> </w:t>
    </w:r>
    <w:proofErr w:type="spellStart"/>
    <w:r w:rsidRPr="00FD5D7D">
      <w:rPr>
        <w:shadow/>
        <w:color w:val="000080"/>
        <w:sz w:val="20"/>
      </w:rPr>
      <w:t>Тараса</w:t>
    </w:r>
    <w:proofErr w:type="spellEnd"/>
    <w:r w:rsidRPr="00FD5D7D">
      <w:rPr>
        <w:shadow/>
        <w:color w:val="000080"/>
        <w:sz w:val="20"/>
      </w:rPr>
      <w:t xml:space="preserve"> </w:t>
    </w:r>
    <w:proofErr w:type="spellStart"/>
    <w:r w:rsidRPr="00FD5D7D">
      <w:rPr>
        <w:shadow/>
        <w:color w:val="000080"/>
        <w:sz w:val="20"/>
      </w:rPr>
      <w:t>Шевченко</w:t>
    </w:r>
    <w:proofErr w:type="spellEnd"/>
    <w:r w:rsidRPr="00FD5D7D">
      <w:rPr>
        <w:rFonts w:ascii="Helvetica" w:hAnsi="Helvetica"/>
        <w:shadow/>
        <w:color w:val="000080"/>
        <w:sz w:val="20"/>
      </w:rPr>
      <w:t>, 3</w:t>
    </w:r>
    <w:r w:rsidRPr="00FD5D7D">
      <w:rPr>
        <w:shadow/>
        <w:color w:val="000080"/>
        <w:sz w:val="20"/>
      </w:rPr>
      <w:t>,</w:t>
    </w:r>
    <w:r w:rsidRPr="00FD5D7D">
      <w:rPr>
        <w:rFonts w:ascii="Helvetica" w:hAnsi="Helvetica"/>
        <w:shadow/>
        <w:color w:val="000080"/>
        <w:sz w:val="20"/>
      </w:rPr>
      <w:t xml:space="preserve"> </w:t>
    </w:r>
    <w:proofErr w:type="spellStart"/>
    <w:r w:rsidRPr="00FD5D7D">
      <w:rPr>
        <w:shadow/>
        <w:color w:val="000080"/>
        <w:sz w:val="20"/>
      </w:rPr>
      <w:t>тел</w:t>
    </w:r>
    <w:proofErr w:type="spellEnd"/>
    <w:r w:rsidRPr="00FD5D7D">
      <w:rPr>
        <w:rFonts w:ascii="Helvetica" w:hAnsi="Helvetica"/>
        <w:shadow/>
        <w:color w:val="000080"/>
        <w:sz w:val="20"/>
      </w:rPr>
      <w:t xml:space="preserve">. </w:t>
    </w:r>
    <w:r w:rsidRPr="00C4378E">
      <w:rPr>
        <w:rFonts w:ascii="Helvetica" w:hAnsi="Helvetica"/>
        <w:shadow/>
        <w:color w:val="000080"/>
        <w:sz w:val="20"/>
      </w:rPr>
      <w:t>(495) 232 32 25 / 234 99 27</w:t>
    </w:r>
  </w:p>
  <w:p w:rsidR="00EF2EFA" w:rsidRPr="00C4378E" w:rsidRDefault="00EF2EFA" w:rsidP="001346C3">
    <w:pPr>
      <w:pStyle w:val="1"/>
      <w:tabs>
        <w:tab w:val="left" w:pos="7694"/>
      </w:tabs>
      <w:ind w:left="1304"/>
      <w:rPr>
        <w:shadow/>
        <w:color w:val="000080"/>
        <w:sz w:val="20"/>
      </w:rPr>
    </w:pPr>
    <w:r w:rsidRPr="00C4378E">
      <w:rPr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  <w:lang w:val="en-US"/>
      </w:rPr>
      <w:t>E</w:t>
    </w:r>
    <w:r w:rsidRPr="00C4378E">
      <w:rPr>
        <w:shadow/>
        <w:color w:val="000080"/>
        <w:sz w:val="20"/>
      </w:rPr>
      <w:t xml:space="preserve"> – </w:t>
    </w:r>
    <w:proofErr w:type="gramStart"/>
    <w:r w:rsidRPr="00FD5D7D">
      <w:rPr>
        <w:shadow/>
        <w:color w:val="000080"/>
        <w:sz w:val="20"/>
        <w:lang w:val="en-US"/>
      </w:rPr>
      <w:t>mail</w:t>
    </w:r>
    <w:proofErr w:type="gramEnd"/>
    <w:r w:rsidRPr="00C4378E">
      <w:rPr>
        <w:shadow/>
        <w:color w:val="000080"/>
        <w:sz w:val="20"/>
      </w:rPr>
      <w:t xml:space="preserve">: </w:t>
    </w:r>
    <w:proofErr w:type="spellStart"/>
    <w:smartTag w:uri="urn:schemas-microsoft-com:office:smarttags" w:element="PersonName">
      <w:r w:rsidRPr="001811ED">
        <w:rPr>
          <w:shadow/>
          <w:color w:val="000080"/>
          <w:sz w:val="20"/>
          <w:lang w:val="en-US"/>
        </w:rPr>
        <w:t>soleans</w:t>
      </w:r>
      <w:proofErr w:type="spellEnd"/>
      <w:r w:rsidRPr="00C4378E">
        <w:rPr>
          <w:shadow/>
          <w:color w:val="000080"/>
          <w:sz w:val="20"/>
        </w:rPr>
        <w:t>@</w:t>
      </w:r>
      <w:proofErr w:type="spellStart"/>
      <w:r w:rsidRPr="001811ED">
        <w:rPr>
          <w:shadow/>
          <w:color w:val="000080"/>
          <w:sz w:val="20"/>
          <w:lang w:val="en-US"/>
        </w:rPr>
        <w:t>sovintel</w:t>
      </w:r>
      <w:proofErr w:type="spellEnd"/>
      <w:r w:rsidRPr="00C4378E">
        <w:rPr>
          <w:shadow/>
          <w:color w:val="000080"/>
          <w:sz w:val="20"/>
        </w:rPr>
        <w:t>.</w:t>
      </w:r>
      <w:proofErr w:type="spellStart"/>
      <w:r w:rsidRPr="001811ED">
        <w:rPr>
          <w:shadow/>
          <w:color w:val="000080"/>
          <w:sz w:val="20"/>
          <w:lang w:val="en-US"/>
        </w:rPr>
        <w:t>ru</w:t>
      </w:r>
    </w:smartTag>
    <w:proofErr w:type="spellEnd"/>
    <w:r w:rsidRPr="00C4378E">
      <w:rPr>
        <w:shadow/>
        <w:color w:val="000080"/>
        <w:sz w:val="20"/>
      </w:rPr>
      <w:t xml:space="preserve">     </w:t>
    </w:r>
    <w:r w:rsidRPr="00FD5D7D">
      <w:rPr>
        <w:shadow/>
        <w:color w:val="000080"/>
        <w:sz w:val="20"/>
        <w:lang w:val="en-US"/>
      </w:rPr>
      <w:t>www</w:t>
    </w:r>
    <w:r w:rsidRPr="00C4378E">
      <w:rPr>
        <w:shadow/>
        <w:color w:val="000080"/>
        <w:sz w:val="20"/>
      </w:rPr>
      <w:t>.</w:t>
    </w:r>
    <w:proofErr w:type="spellStart"/>
    <w:r w:rsidRPr="00FD5D7D">
      <w:rPr>
        <w:shadow/>
        <w:color w:val="000080"/>
        <w:sz w:val="20"/>
        <w:lang w:val="en-US"/>
      </w:rPr>
      <w:t>soleanstour</w:t>
    </w:r>
    <w:proofErr w:type="spellEnd"/>
    <w:r w:rsidRPr="00C4378E">
      <w:rPr>
        <w:shadow/>
        <w:color w:val="000080"/>
        <w:sz w:val="20"/>
      </w:rPr>
      <w:t>.</w:t>
    </w:r>
    <w:proofErr w:type="spellStart"/>
    <w:r w:rsidRPr="00FD5D7D">
      <w:rPr>
        <w:shadow/>
        <w:color w:val="000080"/>
        <w:sz w:val="20"/>
        <w:lang w:val="en-US"/>
      </w:rPr>
      <w:t>ru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9CC" w:rsidRDefault="00EA49CC">
      <w:r>
        <w:separator/>
      </w:r>
    </w:p>
  </w:footnote>
  <w:footnote w:type="continuationSeparator" w:id="0">
    <w:p w:rsidR="00EA49CC" w:rsidRDefault="00EA4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Default="00EF2EFA" w:rsidP="00DB19DD">
    <w:pPr>
      <w:pStyle w:val="a5"/>
      <w:tabs>
        <w:tab w:val="left" w:pos="6493"/>
      </w:tabs>
      <w:ind w:left="567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rFonts w:ascii="Times New Roman" w:hAnsi="Times New Roman"/>
        <w:b/>
        <w:shadow/>
        <w:color w:val="000080"/>
        <w:sz w:val="28"/>
        <w:szCs w:val="28"/>
        <w:lang w:val="ru-RU"/>
      </w:rPr>
      <w:tab/>
    </w:r>
  </w:p>
  <w:p w:rsidR="00EF2EFA" w:rsidRPr="00BC48E4" w:rsidRDefault="00255E52" w:rsidP="001346C3">
    <w:pPr>
      <w:pStyle w:val="a5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F81469" w:rsidRPr="00F81469">
      <w:rPr>
        <w:noProof/>
        <w:lang w:val="ru-RU" w:eastAsia="ru-RU"/>
      </w:rPr>
      <w:pict>
        <v:rect id="_x0000_s2050" style="position:absolute;left:0;text-align:left;margin-left:567pt;margin-top:119.4pt;width:1in;height:1in;z-index:251656192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DC2343" w:rsidRPr="00E36395" w:rsidRDefault="00DC2343" w:rsidP="00DC2343">
    <w:pPr>
      <w:pStyle w:val="1"/>
      <w:tabs>
        <w:tab w:val="left" w:pos="7694"/>
      </w:tabs>
      <w:ind w:left="1361"/>
      <w:rPr>
        <w:rFonts w:ascii="Helvetica" w:hAnsi="Helvetica"/>
        <w:b w:val="0"/>
        <w:shadow/>
        <w:color w:val="000080"/>
        <w:sz w:val="20"/>
        <w:lang w:val="ru-RU"/>
      </w:rPr>
    </w:pPr>
    <w:r w:rsidRPr="00E36395">
      <w:rPr>
        <w:b w:val="0"/>
        <w:shadow/>
        <w:color w:val="000080"/>
        <w:sz w:val="20"/>
        <w:lang w:val="ru-RU"/>
      </w:rPr>
      <w:t>Москва</w:t>
    </w:r>
    <w:r w:rsidRPr="00E36395">
      <w:rPr>
        <w:rFonts w:ascii="Helvetica" w:hAnsi="Helvetica"/>
        <w:b w:val="0"/>
        <w:shadow/>
        <w:color w:val="000080"/>
        <w:sz w:val="20"/>
        <w:lang w:val="ru-RU"/>
      </w:rPr>
      <w:t xml:space="preserve">, </w:t>
    </w:r>
    <w:proofErr w:type="gramStart"/>
    <w:r w:rsidRPr="00E36395">
      <w:rPr>
        <w:b w:val="0"/>
        <w:shadow/>
        <w:color w:val="000080"/>
        <w:sz w:val="20"/>
        <w:lang w:val="ru-RU"/>
      </w:rPr>
      <w:t>м</w:t>
    </w:r>
    <w:proofErr w:type="gramEnd"/>
    <w:r w:rsidRPr="00E36395">
      <w:rPr>
        <w:b w:val="0"/>
        <w:shadow/>
        <w:color w:val="000080"/>
        <w:sz w:val="20"/>
        <w:lang w:val="ru-RU"/>
      </w:rPr>
      <w:t xml:space="preserve"> Улица 1905 года, ул. Анатолия Живова</w:t>
    </w:r>
    <w:r w:rsidRPr="00E36395">
      <w:rPr>
        <w:rFonts w:ascii="Helvetica" w:hAnsi="Helvetica"/>
        <w:b w:val="0"/>
        <w:shadow/>
        <w:color w:val="000080"/>
        <w:sz w:val="20"/>
        <w:lang w:val="ru-RU"/>
      </w:rPr>
      <w:t xml:space="preserve"> 6</w:t>
    </w:r>
    <w:r w:rsidRPr="00E36395">
      <w:rPr>
        <w:b w:val="0"/>
        <w:shadow/>
        <w:color w:val="000080"/>
        <w:sz w:val="20"/>
        <w:lang w:val="ru-RU"/>
      </w:rPr>
      <w:t>,</w:t>
    </w:r>
    <w:r w:rsidRPr="00E36395">
      <w:rPr>
        <w:rFonts w:ascii="Helvetica" w:hAnsi="Helvetica"/>
        <w:b w:val="0"/>
        <w:shadow/>
        <w:color w:val="000080"/>
        <w:sz w:val="20"/>
        <w:lang w:val="ru-RU"/>
      </w:rPr>
      <w:t xml:space="preserve"> </w:t>
    </w:r>
    <w:r w:rsidRPr="00E36395">
      <w:rPr>
        <w:b w:val="0"/>
        <w:shadow/>
        <w:color w:val="000080"/>
        <w:sz w:val="20"/>
        <w:lang w:val="ru-RU"/>
      </w:rPr>
      <w:t>тел</w:t>
    </w:r>
    <w:r w:rsidRPr="00E36395">
      <w:rPr>
        <w:rFonts w:ascii="Helvetica" w:hAnsi="Helvetica"/>
        <w:b w:val="0"/>
        <w:shadow/>
        <w:color w:val="000080"/>
        <w:sz w:val="20"/>
        <w:lang w:val="ru-RU"/>
      </w:rPr>
      <w:t>. (495) 232 32 25 / 978 15 17</w:t>
    </w:r>
  </w:p>
  <w:p w:rsidR="00DC2343" w:rsidRPr="00DC2343" w:rsidRDefault="00DC2343" w:rsidP="00DC2343">
    <w:pPr>
      <w:pStyle w:val="1"/>
      <w:tabs>
        <w:tab w:val="left" w:pos="7694"/>
      </w:tabs>
      <w:ind w:left="1361"/>
      <w:rPr>
        <w:b w:val="0"/>
        <w:lang w:val="ru-RU"/>
      </w:rPr>
    </w:pPr>
    <w:r w:rsidRPr="00E36395">
      <w:rPr>
        <w:b w:val="0"/>
        <w:shadow/>
        <w:color w:val="000080"/>
        <w:sz w:val="20"/>
      </w:rPr>
      <w:t>E</w:t>
    </w:r>
    <w:r w:rsidRPr="00DC2343">
      <w:rPr>
        <w:b w:val="0"/>
        <w:shadow/>
        <w:color w:val="000080"/>
        <w:sz w:val="20"/>
        <w:lang w:val="ru-RU"/>
      </w:rPr>
      <w:t xml:space="preserve"> – </w:t>
    </w:r>
    <w:proofErr w:type="spellStart"/>
    <w:r w:rsidRPr="00E36395">
      <w:rPr>
        <w:b w:val="0"/>
        <w:shadow/>
        <w:color w:val="000080"/>
        <w:sz w:val="20"/>
      </w:rPr>
      <w:t>mail</w:t>
    </w:r>
    <w:proofErr w:type="spellEnd"/>
    <w:r w:rsidRPr="00DC2343">
      <w:rPr>
        <w:b w:val="0"/>
        <w:shadow/>
        <w:color w:val="000080"/>
        <w:sz w:val="20"/>
        <w:lang w:val="ru-RU"/>
      </w:rPr>
      <w:t xml:space="preserve">: </w:t>
    </w:r>
    <w:proofErr w:type="spellStart"/>
    <w:r w:rsidRPr="00E36395">
      <w:rPr>
        <w:b w:val="0"/>
        <w:shadow/>
        <w:color w:val="000080"/>
        <w:sz w:val="20"/>
      </w:rPr>
      <w:t>soleans</w:t>
    </w:r>
    <w:proofErr w:type="spellEnd"/>
    <w:r w:rsidRPr="00DC2343">
      <w:rPr>
        <w:b w:val="0"/>
        <w:shadow/>
        <w:color w:val="000080"/>
        <w:sz w:val="20"/>
        <w:lang w:val="ru-RU"/>
      </w:rPr>
      <w:t>@</w:t>
    </w:r>
    <w:proofErr w:type="spellStart"/>
    <w:r w:rsidRPr="00E36395">
      <w:rPr>
        <w:b w:val="0"/>
        <w:shadow/>
        <w:color w:val="000080"/>
        <w:sz w:val="20"/>
      </w:rPr>
      <w:t>sovintel</w:t>
    </w:r>
    <w:proofErr w:type="spellEnd"/>
    <w:r w:rsidRPr="00DC2343">
      <w:rPr>
        <w:b w:val="0"/>
        <w:shadow/>
        <w:color w:val="000080"/>
        <w:sz w:val="20"/>
        <w:lang w:val="ru-RU"/>
      </w:rPr>
      <w:t>.</w:t>
    </w:r>
    <w:proofErr w:type="spellStart"/>
    <w:r w:rsidRPr="00E36395">
      <w:rPr>
        <w:b w:val="0"/>
        <w:shadow/>
        <w:color w:val="000080"/>
        <w:sz w:val="20"/>
      </w:rPr>
      <w:t>ru</w:t>
    </w:r>
    <w:proofErr w:type="spellEnd"/>
    <w:r w:rsidRPr="00DC2343">
      <w:rPr>
        <w:b w:val="0"/>
        <w:shadow/>
        <w:color w:val="000080"/>
        <w:sz w:val="20"/>
        <w:lang w:val="ru-RU"/>
      </w:rPr>
      <w:t xml:space="preserve">     </w:t>
    </w:r>
    <w:hyperlink r:id="rId2" w:history="1">
      <w:r w:rsidRPr="00E36395">
        <w:rPr>
          <w:rStyle w:val="a7"/>
          <w:b w:val="0"/>
          <w:shadow/>
          <w:sz w:val="20"/>
        </w:rPr>
        <w:t>www</w:t>
      </w:r>
      <w:r w:rsidRPr="00DC2343">
        <w:rPr>
          <w:rStyle w:val="a7"/>
          <w:b w:val="0"/>
          <w:shadow/>
          <w:sz w:val="20"/>
          <w:lang w:val="ru-RU"/>
        </w:rPr>
        <w:t>.</w:t>
      </w:r>
      <w:r w:rsidRPr="00E36395">
        <w:rPr>
          <w:rStyle w:val="a7"/>
          <w:b w:val="0"/>
          <w:shadow/>
          <w:sz w:val="20"/>
        </w:rPr>
        <w:t>soleanstour</w:t>
      </w:r>
      <w:r w:rsidRPr="00DC2343">
        <w:rPr>
          <w:rStyle w:val="a7"/>
          <w:b w:val="0"/>
          <w:shadow/>
          <w:sz w:val="20"/>
          <w:lang w:val="ru-RU"/>
        </w:rPr>
        <w:t>.</w:t>
      </w:r>
      <w:proofErr w:type="spellStart"/>
      <w:r w:rsidRPr="00E36395">
        <w:rPr>
          <w:rStyle w:val="a7"/>
          <w:b w:val="0"/>
          <w:shadow/>
          <w:sz w:val="20"/>
        </w:rPr>
        <w:t>ru</w:t>
      </w:r>
      <w:proofErr w:type="spellEnd"/>
    </w:hyperlink>
  </w:p>
  <w:p w:rsidR="00EF2EFA" w:rsidRPr="00DC2343" w:rsidRDefault="00EF2EFA" w:rsidP="00DD7131">
    <w:pPr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618B5AFA"/>
    <w:multiLevelType w:val="hybridMultilevel"/>
    <w:tmpl w:val="D8A4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1497D"/>
    <w:rsid w:val="00000577"/>
    <w:rsid w:val="000007EC"/>
    <w:rsid w:val="000009BA"/>
    <w:rsid w:val="0000159E"/>
    <w:rsid w:val="000019AA"/>
    <w:rsid w:val="00002ADA"/>
    <w:rsid w:val="00002B97"/>
    <w:rsid w:val="00004329"/>
    <w:rsid w:val="00005B62"/>
    <w:rsid w:val="00005D0A"/>
    <w:rsid w:val="0000602F"/>
    <w:rsid w:val="00006617"/>
    <w:rsid w:val="00010135"/>
    <w:rsid w:val="00011BC7"/>
    <w:rsid w:val="000142A8"/>
    <w:rsid w:val="00014645"/>
    <w:rsid w:val="0001635A"/>
    <w:rsid w:val="00016C8F"/>
    <w:rsid w:val="00021BAB"/>
    <w:rsid w:val="000230F4"/>
    <w:rsid w:val="00023222"/>
    <w:rsid w:val="000238A3"/>
    <w:rsid w:val="00023A59"/>
    <w:rsid w:val="00023C72"/>
    <w:rsid w:val="00026397"/>
    <w:rsid w:val="00026597"/>
    <w:rsid w:val="00026B6E"/>
    <w:rsid w:val="00030338"/>
    <w:rsid w:val="00030D2A"/>
    <w:rsid w:val="0003115B"/>
    <w:rsid w:val="00031275"/>
    <w:rsid w:val="00031344"/>
    <w:rsid w:val="00031588"/>
    <w:rsid w:val="000329AE"/>
    <w:rsid w:val="00032E42"/>
    <w:rsid w:val="00033B18"/>
    <w:rsid w:val="00033B9B"/>
    <w:rsid w:val="00033F44"/>
    <w:rsid w:val="0003595C"/>
    <w:rsid w:val="000367C3"/>
    <w:rsid w:val="00036CE9"/>
    <w:rsid w:val="00037689"/>
    <w:rsid w:val="0004059A"/>
    <w:rsid w:val="00040992"/>
    <w:rsid w:val="00040D13"/>
    <w:rsid w:val="0004121F"/>
    <w:rsid w:val="00042244"/>
    <w:rsid w:val="00044941"/>
    <w:rsid w:val="00045747"/>
    <w:rsid w:val="00046BDB"/>
    <w:rsid w:val="0004756D"/>
    <w:rsid w:val="00047960"/>
    <w:rsid w:val="000506BE"/>
    <w:rsid w:val="00050850"/>
    <w:rsid w:val="00051A60"/>
    <w:rsid w:val="000524E6"/>
    <w:rsid w:val="000533E3"/>
    <w:rsid w:val="00054290"/>
    <w:rsid w:val="00054DE7"/>
    <w:rsid w:val="000560ED"/>
    <w:rsid w:val="000571BB"/>
    <w:rsid w:val="000600EA"/>
    <w:rsid w:val="00060A99"/>
    <w:rsid w:val="00060EB8"/>
    <w:rsid w:val="00062B2D"/>
    <w:rsid w:val="000635C3"/>
    <w:rsid w:val="00063A3D"/>
    <w:rsid w:val="00063BD2"/>
    <w:rsid w:val="00064F2B"/>
    <w:rsid w:val="0006550C"/>
    <w:rsid w:val="00065950"/>
    <w:rsid w:val="00065D02"/>
    <w:rsid w:val="00066C85"/>
    <w:rsid w:val="00070F3B"/>
    <w:rsid w:val="00071012"/>
    <w:rsid w:val="00071CF6"/>
    <w:rsid w:val="00071DAD"/>
    <w:rsid w:val="000722C6"/>
    <w:rsid w:val="000733A3"/>
    <w:rsid w:val="00074A93"/>
    <w:rsid w:val="00075560"/>
    <w:rsid w:val="0007627B"/>
    <w:rsid w:val="000763DF"/>
    <w:rsid w:val="00076731"/>
    <w:rsid w:val="0007737E"/>
    <w:rsid w:val="00080B36"/>
    <w:rsid w:val="00080CEF"/>
    <w:rsid w:val="000816C6"/>
    <w:rsid w:val="00081A7A"/>
    <w:rsid w:val="0008477C"/>
    <w:rsid w:val="000849CF"/>
    <w:rsid w:val="00084E9B"/>
    <w:rsid w:val="000853E6"/>
    <w:rsid w:val="00085B04"/>
    <w:rsid w:val="00085C05"/>
    <w:rsid w:val="00086486"/>
    <w:rsid w:val="00086F84"/>
    <w:rsid w:val="000870CF"/>
    <w:rsid w:val="00090C84"/>
    <w:rsid w:val="000912F0"/>
    <w:rsid w:val="000929AE"/>
    <w:rsid w:val="00093800"/>
    <w:rsid w:val="0009459E"/>
    <w:rsid w:val="0009474E"/>
    <w:rsid w:val="0009564D"/>
    <w:rsid w:val="00095D1B"/>
    <w:rsid w:val="00095E71"/>
    <w:rsid w:val="00096EF7"/>
    <w:rsid w:val="00097DD5"/>
    <w:rsid w:val="000A0720"/>
    <w:rsid w:val="000A0E4E"/>
    <w:rsid w:val="000A11B2"/>
    <w:rsid w:val="000A1979"/>
    <w:rsid w:val="000A2287"/>
    <w:rsid w:val="000A3560"/>
    <w:rsid w:val="000A3B7D"/>
    <w:rsid w:val="000A5C1B"/>
    <w:rsid w:val="000A6902"/>
    <w:rsid w:val="000A7043"/>
    <w:rsid w:val="000A71C9"/>
    <w:rsid w:val="000B0CED"/>
    <w:rsid w:val="000B0E88"/>
    <w:rsid w:val="000B109F"/>
    <w:rsid w:val="000B1942"/>
    <w:rsid w:val="000B1D18"/>
    <w:rsid w:val="000B260E"/>
    <w:rsid w:val="000B2999"/>
    <w:rsid w:val="000B2A4C"/>
    <w:rsid w:val="000B37BD"/>
    <w:rsid w:val="000B4055"/>
    <w:rsid w:val="000B416E"/>
    <w:rsid w:val="000B6521"/>
    <w:rsid w:val="000B6DF1"/>
    <w:rsid w:val="000B7594"/>
    <w:rsid w:val="000C0250"/>
    <w:rsid w:val="000C129F"/>
    <w:rsid w:val="000C1869"/>
    <w:rsid w:val="000C3239"/>
    <w:rsid w:val="000C3922"/>
    <w:rsid w:val="000C3A26"/>
    <w:rsid w:val="000C44DD"/>
    <w:rsid w:val="000C4917"/>
    <w:rsid w:val="000C4E4A"/>
    <w:rsid w:val="000C52D2"/>
    <w:rsid w:val="000C614C"/>
    <w:rsid w:val="000C6710"/>
    <w:rsid w:val="000C67D8"/>
    <w:rsid w:val="000C70FC"/>
    <w:rsid w:val="000C75EC"/>
    <w:rsid w:val="000D09A7"/>
    <w:rsid w:val="000D283F"/>
    <w:rsid w:val="000D2935"/>
    <w:rsid w:val="000D3E33"/>
    <w:rsid w:val="000D41B0"/>
    <w:rsid w:val="000D4BF1"/>
    <w:rsid w:val="000D58C8"/>
    <w:rsid w:val="000D5D8E"/>
    <w:rsid w:val="000D6B92"/>
    <w:rsid w:val="000E0093"/>
    <w:rsid w:val="000E06B4"/>
    <w:rsid w:val="000E0715"/>
    <w:rsid w:val="000E0B40"/>
    <w:rsid w:val="000E345C"/>
    <w:rsid w:val="000E3E2F"/>
    <w:rsid w:val="000E4095"/>
    <w:rsid w:val="000E427A"/>
    <w:rsid w:val="000E4BEE"/>
    <w:rsid w:val="000E5997"/>
    <w:rsid w:val="000E5A9D"/>
    <w:rsid w:val="000E690D"/>
    <w:rsid w:val="000E6D21"/>
    <w:rsid w:val="000E7202"/>
    <w:rsid w:val="000E7305"/>
    <w:rsid w:val="000E7A34"/>
    <w:rsid w:val="000F002E"/>
    <w:rsid w:val="000F0BD5"/>
    <w:rsid w:val="000F0EA7"/>
    <w:rsid w:val="000F1510"/>
    <w:rsid w:val="000F1B15"/>
    <w:rsid w:val="000F258F"/>
    <w:rsid w:val="000F2F13"/>
    <w:rsid w:val="000F3136"/>
    <w:rsid w:val="000F3259"/>
    <w:rsid w:val="000F39D1"/>
    <w:rsid w:val="000F5480"/>
    <w:rsid w:val="000F5527"/>
    <w:rsid w:val="000F5CC6"/>
    <w:rsid w:val="000F7F80"/>
    <w:rsid w:val="001001A4"/>
    <w:rsid w:val="00100C92"/>
    <w:rsid w:val="001012DF"/>
    <w:rsid w:val="001017A5"/>
    <w:rsid w:val="001041C1"/>
    <w:rsid w:val="0010597D"/>
    <w:rsid w:val="00105AC0"/>
    <w:rsid w:val="00106832"/>
    <w:rsid w:val="00106DF8"/>
    <w:rsid w:val="00107A92"/>
    <w:rsid w:val="0011047F"/>
    <w:rsid w:val="0011098E"/>
    <w:rsid w:val="00110D35"/>
    <w:rsid w:val="00111159"/>
    <w:rsid w:val="0011176C"/>
    <w:rsid w:val="00111A01"/>
    <w:rsid w:val="00112253"/>
    <w:rsid w:val="00112762"/>
    <w:rsid w:val="00113487"/>
    <w:rsid w:val="00113BBC"/>
    <w:rsid w:val="00114970"/>
    <w:rsid w:val="00114FDF"/>
    <w:rsid w:val="00115470"/>
    <w:rsid w:val="00115608"/>
    <w:rsid w:val="00115696"/>
    <w:rsid w:val="00116AE8"/>
    <w:rsid w:val="00116F61"/>
    <w:rsid w:val="00120066"/>
    <w:rsid w:val="0012259A"/>
    <w:rsid w:val="00122C4C"/>
    <w:rsid w:val="00124F53"/>
    <w:rsid w:val="0012548D"/>
    <w:rsid w:val="0012602B"/>
    <w:rsid w:val="0012756D"/>
    <w:rsid w:val="00127C75"/>
    <w:rsid w:val="0013056A"/>
    <w:rsid w:val="0013098C"/>
    <w:rsid w:val="001346C3"/>
    <w:rsid w:val="00135302"/>
    <w:rsid w:val="001354AC"/>
    <w:rsid w:val="00135975"/>
    <w:rsid w:val="00136254"/>
    <w:rsid w:val="001369FC"/>
    <w:rsid w:val="00137E26"/>
    <w:rsid w:val="001404DC"/>
    <w:rsid w:val="00140BFC"/>
    <w:rsid w:val="00140D37"/>
    <w:rsid w:val="001412DB"/>
    <w:rsid w:val="0014199B"/>
    <w:rsid w:val="00141C77"/>
    <w:rsid w:val="00142838"/>
    <w:rsid w:val="00142B25"/>
    <w:rsid w:val="00142CA2"/>
    <w:rsid w:val="00143AE6"/>
    <w:rsid w:val="00143C7D"/>
    <w:rsid w:val="001455FC"/>
    <w:rsid w:val="00145A18"/>
    <w:rsid w:val="00145D1E"/>
    <w:rsid w:val="001461CE"/>
    <w:rsid w:val="00147037"/>
    <w:rsid w:val="00147333"/>
    <w:rsid w:val="001500AB"/>
    <w:rsid w:val="001506A2"/>
    <w:rsid w:val="001506AB"/>
    <w:rsid w:val="00151073"/>
    <w:rsid w:val="0015158E"/>
    <w:rsid w:val="001529E4"/>
    <w:rsid w:val="00152FDD"/>
    <w:rsid w:val="0015450C"/>
    <w:rsid w:val="001547D4"/>
    <w:rsid w:val="00154C65"/>
    <w:rsid w:val="001552C4"/>
    <w:rsid w:val="0015597C"/>
    <w:rsid w:val="00155CB4"/>
    <w:rsid w:val="0015666F"/>
    <w:rsid w:val="00156E8D"/>
    <w:rsid w:val="001577A2"/>
    <w:rsid w:val="00161A21"/>
    <w:rsid w:val="00161B4A"/>
    <w:rsid w:val="001627C4"/>
    <w:rsid w:val="00163DC3"/>
    <w:rsid w:val="00165179"/>
    <w:rsid w:val="0016549C"/>
    <w:rsid w:val="00165B40"/>
    <w:rsid w:val="00166589"/>
    <w:rsid w:val="00166A3E"/>
    <w:rsid w:val="00167500"/>
    <w:rsid w:val="0017198C"/>
    <w:rsid w:val="001722C5"/>
    <w:rsid w:val="001736B0"/>
    <w:rsid w:val="00176878"/>
    <w:rsid w:val="001769F4"/>
    <w:rsid w:val="00176F90"/>
    <w:rsid w:val="0017764C"/>
    <w:rsid w:val="00177AEE"/>
    <w:rsid w:val="00177D6A"/>
    <w:rsid w:val="0018065C"/>
    <w:rsid w:val="001811ED"/>
    <w:rsid w:val="001816D0"/>
    <w:rsid w:val="00182EFF"/>
    <w:rsid w:val="0018427C"/>
    <w:rsid w:val="001846CB"/>
    <w:rsid w:val="00185355"/>
    <w:rsid w:val="00187A1E"/>
    <w:rsid w:val="00187A30"/>
    <w:rsid w:val="00190309"/>
    <w:rsid w:val="001905FD"/>
    <w:rsid w:val="00190E75"/>
    <w:rsid w:val="00190F89"/>
    <w:rsid w:val="001920EC"/>
    <w:rsid w:val="00192546"/>
    <w:rsid w:val="00193464"/>
    <w:rsid w:val="00196112"/>
    <w:rsid w:val="0019612A"/>
    <w:rsid w:val="0019641B"/>
    <w:rsid w:val="001964EF"/>
    <w:rsid w:val="001965F4"/>
    <w:rsid w:val="001966B6"/>
    <w:rsid w:val="00197FCC"/>
    <w:rsid w:val="001A0189"/>
    <w:rsid w:val="001A0C43"/>
    <w:rsid w:val="001A1785"/>
    <w:rsid w:val="001A2A3E"/>
    <w:rsid w:val="001A2D0D"/>
    <w:rsid w:val="001A2D1D"/>
    <w:rsid w:val="001A560B"/>
    <w:rsid w:val="001B03FD"/>
    <w:rsid w:val="001B0EB5"/>
    <w:rsid w:val="001B13BE"/>
    <w:rsid w:val="001B1AC2"/>
    <w:rsid w:val="001B284D"/>
    <w:rsid w:val="001B3C53"/>
    <w:rsid w:val="001B4382"/>
    <w:rsid w:val="001B5B87"/>
    <w:rsid w:val="001B6A71"/>
    <w:rsid w:val="001B77D6"/>
    <w:rsid w:val="001C02BD"/>
    <w:rsid w:val="001C02C0"/>
    <w:rsid w:val="001C0E59"/>
    <w:rsid w:val="001C115E"/>
    <w:rsid w:val="001C16EE"/>
    <w:rsid w:val="001C1CC1"/>
    <w:rsid w:val="001C1EC9"/>
    <w:rsid w:val="001C23ED"/>
    <w:rsid w:val="001C2610"/>
    <w:rsid w:val="001C2CE4"/>
    <w:rsid w:val="001C4035"/>
    <w:rsid w:val="001C64B1"/>
    <w:rsid w:val="001C7216"/>
    <w:rsid w:val="001C72AB"/>
    <w:rsid w:val="001C72AC"/>
    <w:rsid w:val="001C7477"/>
    <w:rsid w:val="001D0E4B"/>
    <w:rsid w:val="001D15BC"/>
    <w:rsid w:val="001D28C2"/>
    <w:rsid w:val="001D2CD4"/>
    <w:rsid w:val="001D2FDE"/>
    <w:rsid w:val="001D3388"/>
    <w:rsid w:val="001D3630"/>
    <w:rsid w:val="001D3A30"/>
    <w:rsid w:val="001D4ACF"/>
    <w:rsid w:val="001D54B9"/>
    <w:rsid w:val="001E2042"/>
    <w:rsid w:val="001E6269"/>
    <w:rsid w:val="001E6DF2"/>
    <w:rsid w:val="001F1204"/>
    <w:rsid w:val="001F38B6"/>
    <w:rsid w:val="001F39DF"/>
    <w:rsid w:val="001F47F1"/>
    <w:rsid w:val="001F533D"/>
    <w:rsid w:val="001F5942"/>
    <w:rsid w:val="001F723C"/>
    <w:rsid w:val="001F7863"/>
    <w:rsid w:val="001F7CF5"/>
    <w:rsid w:val="001F7D54"/>
    <w:rsid w:val="001F7EE2"/>
    <w:rsid w:val="002006F7"/>
    <w:rsid w:val="00201536"/>
    <w:rsid w:val="002060AA"/>
    <w:rsid w:val="00206196"/>
    <w:rsid w:val="002063D0"/>
    <w:rsid w:val="00206AAC"/>
    <w:rsid w:val="00207965"/>
    <w:rsid w:val="0021130D"/>
    <w:rsid w:val="0021142A"/>
    <w:rsid w:val="0021167E"/>
    <w:rsid w:val="00211BC6"/>
    <w:rsid w:val="00212AC7"/>
    <w:rsid w:val="00212B3D"/>
    <w:rsid w:val="00213B61"/>
    <w:rsid w:val="00217D67"/>
    <w:rsid w:val="002205DE"/>
    <w:rsid w:val="00221E32"/>
    <w:rsid w:val="002230AA"/>
    <w:rsid w:val="002255A0"/>
    <w:rsid w:val="002257EB"/>
    <w:rsid w:val="00227933"/>
    <w:rsid w:val="00230137"/>
    <w:rsid w:val="002305D2"/>
    <w:rsid w:val="00230B54"/>
    <w:rsid w:val="00230B83"/>
    <w:rsid w:val="002313BC"/>
    <w:rsid w:val="0023167D"/>
    <w:rsid w:val="00232BA1"/>
    <w:rsid w:val="00233F26"/>
    <w:rsid w:val="002346AA"/>
    <w:rsid w:val="00235871"/>
    <w:rsid w:val="00236F30"/>
    <w:rsid w:val="002409B0"/>
    <w:rsid w:val="00240E72"/>
    <w:rsid w:val="002411FC"/>
    <w:rsid w:val="0024174D"/>
    <w:rsid w:val="00241FAA"/>
    <w:rsid w:val="00243DDB"/>
    <w:rsid w:val="0024409E"/>
    <w:rsid w:val="002443E2"/>
    <w:rsid w:val="0024508B"/>
    <w:rsid w:val="00246C86"/>
    <w:rsid w:val="00246D73"/>
    <w:rsid w:val="00251146"/>
    <w:rsid w:val="002523E6"/>
    <w:rsid w:val="00252F23"/>
    <w:rsid w:val="0025429B"/>
    <w:rsid w:val="00254BD6"/>
    <w:rsid w:val="002550CD"/>
    <w:rsid w:val="00255E52"/>
    <w:rsid w:val="00257584"/>
    <w:rsid w:val="00257B90"/>
    <w:rsid w:val="00260EED"/>
    <w:rsid w:val="00261414"/>
    <w:rsid w:val="002616E4"/>
    <w:rsid w:val="00261F8A"/>
    <w:rsid w:val="00263765"/>
    <w:rsid w:val="00263CCC"/>
    <w:rsid w:val="00263F77"/>
    <w:rsid w:val="00266BF4"/>
    <w:rsid w:val="00267745"/>
    <w:rsid w:val="00267A22"/>
    <w:rsid w:val="00270193"/>
    <w:rsid w:val="00270341"/>
    <w:rsid w:val="0027069B"/>
    <w:rsid w:val="002718C4"/>
    <w:rsid w:val="0027198A"/>
    <w:rsid w:val="00271C38"/>
    <w:rsid w:val="002727C8"/>
    <w:rsid w:val="002741AC"/>
    <w:rsid w:val="002757A6"/>
    <w:rsid w:val="002760CD"/>
    <w:rsid w:val="0027614E"/>
    <w:rsid w:val="00276AAE"/>
    <w:rsid w:val="00276AE2"/>
    <w:rsid w:val="00276E7E"/>
    <w:rsid w:val="002778B3"/>
    <w:rsid w:val="00277D4F"/>
    <w:rsid w:val="00280D2D"/>
    <w:rsid w:val="0028103C"/>
    <w:rsid w:val="002838C0"/>
    <w:rsid w:val="0028390B"/>
    <w:rsid w:val="00283B7E"/>
    <w:rsid w:val="00284989"/>
    <w:rsid w:val="002861B6"/>
    <w:rsid w:val="00286268"/>
    <w:rsid w:val="002878E5"/>
    <w:rsid w:val="002914D6"/>
    <w:rsid w:val="00291B88"/>
    <w:rsid w:val="00291BFF"/>
    <w:rsid w:val="00292733"/>
    <w:rsid w:val="00292BAB"/>
    <w:rsid w:val="0029411F"/>
    <w:rsid w:val="0029415F"/>
    <w:rsid w:val="00294A32"/>
    <w:rsid w:val="00295D99"/>
    <w:rsid w:val="0029749C"/>
    <w:rsid w:val="00297515"/>
    <w:rsid w:val="0029776E"/>
    <w:rsid w:val="00297E4A"/>
    <w:rsid w:val="002A007C"/>
    <w:rsid w:val="002A0C38"/>
    <w:rsid w:val="002A296F"/>
    <w:rsid w:val="002A331A"/>
    <w:rsid w:val="002A3647"/>
    <w:rsid w:val="002A3A73"/>
    <w:rsid w:val="002A5E40"/>
    <w:rsid w:val="002A77C8"/>
    <w:rsid w:val="002A7F40"/>
    <w:rsid w:val="002B0A57"/>
    <w:rsid w:val="002B1225"/>
    <w:rsid w:val="002B1BA9"/>
    <w:rsid w:val="002B1E8D"/>
    <w:rsid w:val="002B286C"/>
    <w:rsid w:val="002B6073"/>
    <w:rsid w:val="002B661E"/>
    <w:rsid w:val="002B6763"/>
    <w:rsid w:val="002B6A89"/>
    <w:rsid w:val="002B72E8"/>
    <w:rsid w:val="002C0EF6"/>
    <w:rsid w:val="002C1270"/>
    <w:rsid w:val="002C13A7"/>
    <w:rsid w:val="002C13E7"/>
    <w:rsid w:val="002C1A1F"/>
    <w:rsid w:val="002C2A90"/>
    <w:rsid w:val="002C2D98"/>
    <w:rsid w:val="002C3582"/>
    <w:rsid w:val="002C40BF"/>
    <w:rsid w:val="002C4FFE"/>
    <w:rsid w:val="002C5582"/>
    <w:rsid w:val="002C57F6"/>
    <w:rsid w:val="002C5AC1"/>
    <w:rsid w:val="002C5F52"/>
    <w:rsid w:val="002C6452"/>
    <w:rsid w:val="002C6844"/>
    <w:rsid w:val="002C6BA3"/>
    <w:rsid w:val="002C6D12"/>
    <w:rsid w:val="002C77A5"/>
    <w:rsid w:val="002C78C8"/>
    <w:rsid w:val="002C78DE"/>
    <w:rsid w:val="002D0562"/>
    <w:rsid w:val="002D082A"/>
    <w:rsid w:val="002D08FA"/>
    <w:rsid w:val="002D15EF"/>
    <w:rsid w:val="002D16F6"/>
    <w:rsid w:val="002D1E54"/>
    <w:rsid w:val="002D2567"/>
    <w:rsid w:val="002D322B"/>
    <w:rsid w:val="002D3898"/>
    <w:rsid w:val="002D405A"/>
    <w:rsid w:val="002D437F"/>
    <w:rsid w:val="002D4533"/>
    <w:rsid w:val="002D4ECB"/>
    <w:rsid w:val="002D54E9"/>
    <w:rsid w:val="002D5629"/>
    <w:rsid w:val="002D711F"/>
    <w:rsid w:val="002D7E35"/>
    <w:rsid w:val="002E025E"/>
    <w:rsid w:val="002E1999"/>
    <w:rsid w:val="002E2086"/>
    <w:rsid w:val="002E21CD"/>
    <w:rsid w:val="002E3B36"/>
    <w:rsid w:val="002E4B21"/>
    <w:rsid w:val="002E6972"/>
    <w:rsid w:val="002E723E"/>
    <w:rsid w:val="002E7A36"/>
    <w:rsid w:val="002F039E"/>
    <w:rsid w:val="002F0BEE"/>
    <w:rsid w:val="002F0FEC"/>
    <w:rsid w:val="002F1C2D"/>
    <w:rsid w:val="002F2181"/>
    <w:rsid w:val="002F2B8A"/>
    <w:rsid w:val="002F4092"/>
    <w:rsid w:val="002F7B9B"/>
    <w:rsid w:val="0030229B"/>
    <w:rsid w:val="003033FE"/>
    <w:rsid w:val="0030391C"/>
    <w:rsid w:val="00304A24"/>
    <w:rsid w:val="00304C89"/>
    <w:rsid w:val="00304F85"/>
    <w:rsid w:val="00305D7B"/>
    <w:rsid w:val="00306157"/>
    <w:rsid w:val="0030684B"/>
    <w:rsid w:val="00306E50"/>
    <w:rsid w:val="00306E53"/>
    <w:rsid w:val="00307EE9"/>
    <w:rsid w:val="00311238"/>
    <w:rsid w:val="00311243"/>
    <w:rsid w:val="003121AA"/>
    <w:rsid w:val="00312841"/>
    <w:rsid w:val="00312EC5"/>
    <w:rsid w:val="00313FC4"/>
    <w:rsid w:val="00315853"/>
    <w:rsid w:val="00315D7A"/>
    <w:rsid w:val="00316C53"/>
    <w:rsid w:val="00317489"/>
    <w:rsid w:val="00317D01"/>
    <w:rsid w:val="00320504"/>
    <w:rsid w:val="0032093F"/>
    <w:rsid w:val="00320D01"/>
    <w:rsid w:val="00321F19"/>
    <w:rsid w:val="003224CC"/>
    <w:rsid w:val="0032273E"/>
    <w:rsid w:val="003227C0"/>
    <w:rsid w:val="0032292B"/>
    <w:rsid w:val="003246B1"/>
    <w:rsid w:val="003253AC"/>
    <w:rsid w:val="0032562A"/>
    <w:rsid w:val="00325C52"/>
    <w:rsid w:val="00325D75"/>
    <w:rsid w:val="0032606A"/>
    <w:rsid w:val="00326538"/>
    <w:rsid w:val="00326EF8"/>
    <w:rsid w:val="00327094"/>
    <w:rsid w:val="00331C9A"/>
    <w:rsid w:val="00331CE1"/>
    <w:rsid w:val="00332A4A"/>
    <w:rsid w:val="00333C26"/>
    <w:rsid w:val="00334993"/>
    <w:rsid w:val="00334FEE"/>
    <w:rsid w:val="00335CDF"/>
    <w:rsid w:val="00336004"/>
    <w:rsid w:val="0033728A"/>
    <w:rsid w:val="00337CDB"/>
    <w:rsid w:val="0034011A"/>
    <w:rsid w:val="0034035C"/>
    <w:rsid w:val="003403FA"/>
    <w:rsid w:val="00342F56"/>
    <w:rsid w:val="00343431"/>
    <w:rsid w:val="00343CD1"/>
    <w:rsid w:val="00344F22"/>
    <w:rsid w:val="00345751"/>
    <w:rsid w:val="00345B0E"/>
    <w:rsid w:val="00345FEA"/>
    <w:rsid w:val="00346A98"/>
    <w:rsid w:val="00346F48"/>
    <w:rsid w:val="00347A54"/>
    <w:rsid w:val="003515D5"/>
    <w:rsid w:val="0035175A"/>
    <w:rsid w:val="00352277"/>
    <w:rsid w:val="00352C22"/>
    <w:rsid w:val="00352C3A"/>
    <w:rsid w:val="00353F41"/>
    <w:rsid w:val="00355031"/>
    <w:rsid w:val="00355733"/>
    <w:rsid w:val="00357547"/>
    <w:rsid w:val="003608C8"/>
    <w:rsid w:val="0036101F"/>
    <w:rsid w:val="00361372"/>
    <w:rsid w:val="00362343"/>
    <w:rsid w:val="003625B2"/>
    <w:rsid w:val="003629CB"/>
    <w:rsid w:val="00362A98"/>
    <w:rsid w:val="00362EFC"/>
    <w:rsid w:val="0036345A"/>
    <w:rsid w:val="003634D6"/>
    <w:rsid w:val="003635CE"/>
    <w:rsid w:val="00366527"/>
    <w:rsid w:val="00367268"/>
    <w:rsid w:val="00370710"/>
    <w:rsid w:val="00372FCC"/>
    <w:rsid w:val="003736A6"/>
    <w:rsid w:val="00373FEA"/>
    <w:rsid w:val="003750F5"/>
    <w:rsid w:val="003766B2"/>
    <w:rsid w:val="0037677E"/>
    <w:rsid w:val="00376EAC"/>
    <w:rsid w:val="00376EC2"/>
    <w:rsid w:val="0037760D"/>
    <w:rsid w:val="00380EAE"/>
    <w:rsid w:val="00380F12"/>
    <w:rsid w:val="00381510"/>
    <w:rsid w:val="003818FB"/>
    <w:rsid w:val="00382263"/>
    <w:rsid w:val="003823B0"/>
    <w:rsid w:val="003828BE"/>
    <w:rsid w:val="00382A7A"/>
    <w:rsid w:val="00382DA9"/>
    <w:rsid w:val="003830C4"/>
    <w:rsid w:val="00384618"/>
    <w:rsid w:val="00384AA4"/>
    <w:rsid w:val="003851D0"/>
    <w:rsid w:val="003853F5"/>
    <w:rsid w:val="00385DC3"/>
    <w:rsid w:val="0038621B"/>
    <w:rsid w:val="003867D6"/>
    <w:rsid w:val="00386AAE"/>
    <w:rsid w:val="00386B92"/>
    <w:rsid w:val="00387A5C"/>
    <w:rsid w:val="00390320"/>
    <w:rsid w:val="00390462"/>
    <w:rsid w:val="00391656"/>
    <w:rsid w:val="00392820"/>
    <w:rsid w:val="003933E2"/>
    <w:rsid w:val="0039545E"/>
    <w:rsid w:val="003954A6"/>
    <w:rsid w:val="0039613A"/>
    <w:rsid w:val="00396668"/>
    <w:rsid w:val="00396AE0"/>
    <w:rsid w:val="003977B8"/>
    <w:rsid w:val="003978F1"/>
    <w:rsid w:val="00397EF7"/>
    <w:rsid w:val="003A05B7"/>
    <w:rsid w:val="003A07A5"/>
    <w:rsid w:val="003A1CC3"/>
    <w:rsid w:val="003A1E98"/>
    <w:rsid w:val="003A204F"/>
    <w:rsid w:val="003A4D5F"/>
    <w:rsid w:val="003A50B5"/>
    <w:rsid w:val="003A5359"/>
    <w:rsid w:val="003A7847"/>
    <w:rsid w:val="003B0633"/>
    <w:rsid w:val="003B0998"/>
    <w:rsid w:val="003B0DE1"/>
    <w:rsid w:val="003B1495"/>
    <w:rsid w:val="003B1655"/>
    <w:rsid w:val="003B305F"/>
    <w:rsid w:val="003B37EF"/>
    <w:rsid w:val="003B4537"/>
    <w:rsid w:val="003B4BFC"/>
    <w:rsid w:val="003B5944"/>
    <w:rsid w:val="003B797D"/>
    <w:rsid w:val="003C0C0D"/>
    <w:rsid w:val="003C0FAA"/>
    <w:rsid w:val="003C1FC5"/>
    <w:rsid w:val="003C2C1F"/>
    <w:rsid w:val="003C325F"/>
    <w:rsid w:val="003C3904"/>
    <w:rsid w:val="003C3D25"/>
    <w:rsid w:val="003C446D"/>
    <w:rsid w:val="003C5CEE"/>
    <w:rsid w:val="003C6632"/>
    <w:rsid w:val="003D0882"/>
    <w:rsid w:val="003D285A"/>
    <w:rsid w:val="003D2BBC"/>
    <w:rsid w:val="003D2EA2"/>
    <w:rsid w:val="003D3E7C"/>
    <w:rsid w:val="003D4AC7"/>
    <w:rsid w:val="003D4E1E"/>
    <w:rsid w:val="003D555B"/>
    <w:rsid w:val="003D574F"/>
    <w:rsid w:val="003D5778"/>
    <w:rsid w:val="003D58E4"/>
    <w:rsid w:val="003D7A33"/>
    <w:rsid w:val="003E0192"/>
    <w:rsid w:val="003E0211"/>
    <w:rsid w:val="003E0E7D"/>
    <w:rsid w:val="003E1342"/>
    <w:rsid w:val="003E18B2"/>
    <w:rsid w:val="003E383A"/>
    <w:rsid w:val="003E3E80"/>
    <w:rsid w:val="003E4653"/>
    <w:rsid w:val="003E4CB0"/>
    <w:rsid w:val="003E6081"/>
    <w:rsid w:val="003E6B82"/>
    <w:rsid w:val="003E7764"/>
    <w:rsid w:val="003F0802"/>
    <w:rsid w:val="003F13C3"/>
    <w:rsid w:val="003F28DF"/>
    <w:rsid w:val="003F2EC7"/>
    <w:rsid w:val="003F395D"/>
    <w:rsid w:val="003F3965"/>
    <w:rsid w:val="003F4E30"/>
    <w:rsid w:val="003F6908"/>
    <w:rsid w:val="003F699D"/>
    <w:rsid w:val="003F69D1"/>
    <w:rsid w:val="003F6BC9"/>
    <w:rsid w:val="003F6D16"/>
    <w:rsid w:val="00400CEB"/>
    <w:rsid w:val="004025E0"/>
    <w:rsid w:val="00402F23"/>
    <w:rsid w:val="0040320A"/>
    <w:rsid w:val="0040360C"/>
    <w:rsid w:val="00403B16"/>
    <w:rsid w:val="00404126"/>
    <w:rsid w:val="00404C85"/>
    <w:rsid w:val="004063E9"/>
    <w:rsid w:val="00406CF5"/>
    <w:rsid w:val="00413053"/>
    <w:rsid w:val="004131BE"/>
    <w:rsid w:val="00416940"/>
    <w:rsid w:val="0042043D"/>
    <w:rsid w:val="00420455"/>
    <w:rsid w:val="004204E1"/>
    <w:rsid w:val="0042066D"/>
    <w:rsid w:val="004218E9"/>
    <w:rsid w:val="00421A51"/>
    <w:rsid w:val="00423DE6"/>
    <w:rsid w:val="00423F6E"/>
    <w:rsid w:val="00423F85"/>
    <w:rsid w:val="00426573"/>
    <w:rsid w:val="00427E38"/>
    <w:rsid w:val="00430B93"/>
    <w:rsid w:val="00431889"/>
    <w:rsid w:val="004319E7"/>
    <w:rsid w:val="00433126"/>
    <w:rsid w:val="00433676"/>
    <w:rsid w:val="00435971"/>
    <w:rsid w:val="004369BE"/>
    <w:rsid w:val="00436A76"/>
    <w:rsid w:val="00436B18"/>
    <w:rsid w:val="00436B7B"/>
    <w:rsid w:val="004401F1"/>
    <w:rsid w:val="004409FC"/>
    <w:rsid w:val="00442644"/>
    <w:rsid w:val="0044314B"/>
    <w:rsid w:val="00443CC5"/>
    <w:rsid w:val="00443D36"/>
    <w:rsid w:val="00444329"/>
    <w:rsid w:val="004452DB"/>
    <w:rsid w:val="00447286"/>
    <w:rsid w:val="004473A2"/>
    <w:rsid w:val="0044779C"/>
    <w:rsid w:val="00447E8F"/>
    <w:rsid w:val="004505C5"/>
    <w:rsid w:val="00450720"/>
    <w:rsid w:val="00450E28"/>
    <w:rsid w:val="00450FCA"/>
    <w:rsid w:val="00450FFB"/>
    <w:rsid w:val="00451466"/>
    <w:rsid w:val="00451B9D"/>
    <w:rsid w:val="0045422E"/>
    <w:rsid w:val="00454570"/>
    <w:rsid w:val="004546B6"/>
    <w:rsid w:val="00454F05"/>
    <w:rsid w:val="004550D3"/>
    <w:rsid w:val="00455545"/>
    <w:rsid w:val="0045594C"/>
    <w:rsid w:val="004578FB"/>
    <w:rsid w:val="004618FA"/>
    <w:rsid w:val="004620C8"/>
    <w:rsid w:val="0046225F"/>
    <w:rsid w:val="004629CD"/>
    <w:rsid w:val="004631AB"/>
    <w:rsid w:val="0046372F"/>
    <w:rsid w:val="00464066"/>
    <w:rsid w:val="004644E4"/>
    <w:rsid w:val="00464BAC"/>
    <w:rsid w:val="00464BB6"/>
    <w:rsid w:val="004651BC"/>
    <w:rsid w:val="004652BF"/>
    <w:rsid w:val="00465663"/>
    <w:rsid w:val="00465F03"/>
    <w:rsid w:val="0046662D"/>
    <w:rsid w:val="00467789"/>
    <w:rsid w:val="0047022E"/>
    <w:rsid w:val="00470446"/>
    <w:rsid w:val="004706FF"/>
    <w:rsid w:val="004708D5"/>
    <w:rsid w:val="00471428"/>
    <w:rsid w:val="0047206C"/>
    <w:rsid w:val="004723EB"/>
    <w:rsid w:val="004724AD"/>
    <w:rsid w:val="0047341A"/>
    <w:rsid w:val="00473CAD"/>
    <w:rsid w:val="0047468D"/>
    <w:rsid w:val="004748C5"/>
    <w:rsid w:val="00475F2F"/>
    <w:rsid w:val="00476391"/>
    <w:rsid w:val="004767E2"/>
    <w:rsid w:val="00476921"/>
    <w:rsid w:val="00476972"/>
    <w:rsid w:val="00476A46"/>
    <w:rsid w:val="00477517"/>
    <w:rsid w:val="0047794E"/>
    <w:rsid w:val="00477CC7"/>
    <w:rsid w:val="00477EAD"/>
    <w:rsid w:val="00477EF1"/>
    <w:rsid w:val="004802B0"/>
    <w:rsid w:val="004807C1"/>
    <w:rsid w:val="00480AD6"/>
    <w:rsid w:val="00481527"/>
    <w:rsid w:val="00481A9E"/>
    <w:rsid w:val="0048201A"/>
    <w:rsid w:val="00482238"/>
    <w:rsid w:val="00482674"/>
    <w:rsid w:val="00482F13"/>
    <w:rsid w:val="00483E92"/>
    <w:rsid w:val="00485A12"/>
    <w:rsid w:val="00487536"/>
    <w:rsid w:val="0048753D"/>
    <w:rsid w:val="00487699"/>
    <w:rsid w:val="00487DC9"/>
    <w:rsid w:val="00491338"/>
    <w:rsid w:val="00492299"/>
    <w:rsid w:val="004922F0"/>
    <w:rsid w:val="00492AA9"/>
    <w:rsid w:val="00492E9D"/>
    <w:rsid w:val="00493700"/>
    <w:rsid w:val="00494513"/>
    <w:rsid w:val="00494D42"/>
    <w:rsid w:val="004954AE"/>
    <w:rsid w:val="00497891"/>
    <w:rsid w:val="004A2452"/>
    <w:rsid w:val="004A2C44"/>
    <w:rsid w:val="004A4BDA"/>
    <w:rsid w:val="004A640F"/>
    <w:rsid w:val="004A64FD"/>
    <w:rsid w:val="004B12EF"/>
    <w:rsid w:val="004B2559"/>
    <w:rsid w:val="004B31ED"/>
    <w:rsid w:val="004B3445"/>
    <w:rsid w:val="004B3BC9"/>
    <w:rsid w:val="004B468E"/>
    <w:rsid w:val="004B4E73"/>
    <w:rsid w:val="004B51EE"/>
    <w:rsid w:val="004B58BB"/>
    <w:rsid w:val="004B5CA8"/>
    <w:rsid w:val="004B6719"/>
    <w:rsid w:val="004B6C05"/>
    <w:rsid w:val="004B7AE8"/>
    <w:rsid w:val="004C009E"/>
    <w:rsid w:val="004C0490"/>
    <w:rsid w:val="004C0762"/>
    <w:rsid w:val="004C1003"/>
    <w:rsid w:val="004C2647"/>
    <w:rsid w:val="004C267C"/>
    <w:rsid w:val="004C2C71"/>
    <w:rsid w:val="004C2DEB"/>
    <w:rsid w:val="004C3328"/>
    <w:rsid w:val="004C4EE4"/>
    <w:rsid w:val="004C5A9F"/>
    <w:rsid w:val="004C6072"/>
    <w:rsid w:val="004D0BA3"/>
    <w:rsid w:val="004D22DD"/>
    <w:rsid w:val="004D3E29"/>
    <w:rsid w:val="004D43D0"/>
    <w:rsid w:val="004D4F0C"/>
    <w:rsid w:val="004D6840"/>
    <w:rsid w:val="004D7A73"/>
    <w:rsid w:val="004D7FA7"/>
    <w:rsid w:val="004E0D5F"/>
    <w:rsid w:val="004E20FB"/>
    <w:rsid w:val="004E22D8"/>
    <w:rsid w:val="004E2455"/>
    <w:rsid w:val="004E25BF"/>
    <w:rsid w:val="004E2F18"/>
    <w:rsid w:val="004E31EE"/>
    <w:rsid w:val="004E327F"/>
    <w:rsid w:val="004E3CC5"/>
    <w:rsid w:val="004E478F"/>
    <w:rsid w:val="004E4CB6"/>
    <w:rsid w:val="004E4F5C"/>
    <w:rsid w:val="004E7A95"/>
    <w:rsid w:val="004E7EA4"/>
    <w:rsid w:val="004F177E"/>
    <w:rsid w:val="004F2A8B"/>
    <w:rsid w:val="004F2BEE"/>
    <w:rsid w:val="004F3F9D"/>
    <w:rsid w:val="004F488B"/>
    <w:rsid w:val="004F54D4"/>
    <w:rsid w:val="004F5B1A"/>
    <w:rsid w:val="004F61AB"/>
    <w:rsid w:val="004F676C"/>
    <w:rsid w:val="004F721A"/>
    <w:rsid w:val="004F725B"/>
    <w:rsid w:val="004F7CEE"/>
    <w:rsid w:val="00501F32"/>
    <w:rsid w:val="00502741"/>
    <w:rsid w:val="00502E6A"/>
    <w:rsid w:val="005031A0"/>
    <w:rsid w:val="005033DB"/>
    <w:rsid w:val="0050438E"/>
    <w:rsid w:val="00504AD4"/>
    <w:rsid w:val="00504E31"/>
    <w:rsid w:val="005051F2"/>
    <w:rsid w:val="00505430"/>
    <w:rsid w:val="00505574"/>
    <w:rsid w:val="00505642"/>
    <w:rsid w:val="00505731"/>
    <w:rsid w:val="005060D4"/>
    <w:rsid w:val="00506CC6"/>
    <w:rsid w:val="005072AB"/>
    <w:rsid w:val="00507AF6"/>
    <w:rsid w:val="00510C21"/>
    <w:rsid w:val="005110C8"/>
    <w:rsid w:val="00511B11"/>
    <w:rsid w:val="0051296B"/>
    <w:rsid w:val="00512C6E"/>
    <w:rsid w:val="00513023"/>
    <w:rsid w:val="0051402A"/>
    <w:rsid w:val="00514D0A"/>
    <w:rsid w:val="00514DB1"/>
    <w:rsid w:val="00515ABC"/>
    <w:rsid w:val="00516261"/>
    <w:rsid w:val="0051647C"/>
    <w:rsid w:val="00517CB4"/>
    <w:rsid w:val="00517E45"/>
    <w:rsid w:val="00520484"/>
    <w:rsid w:val="005204A8"/>
    <w:rsid w:val="00521364"/>
    <w:rsid w:val="00521AC0"/>
    <w:rsid w:val="00522174"/>
    <w:rsid w:val="0052251E"/>
    <w:rsid w:val="00522873"/>
    <w:rsid w:val="00523161"/>
    <w:rsid w:val="005238D2"/>
    <w:rsid w:val="005243EB"/>
    <w:rsid w:val="0052565F"/>
    <w:rsid w:val="00526046"/>
    <w:rsid w:val="00526FEB"/>
    <w:rsid w:val="005272C9"/>
    <w:rsid w:val="00527817"/>
    <w:rsid w:val="005309AB"/>
    <w:rsid w:val="00532E42"/>
    <w:rsid w:val="0053300E"/>
    <w:rsid w:val="00533B02"/>
    <w:rsid w:val="005354D3"/>
    <w:rsid w:val="005354EA"/>
    <w:rsid w:val="00535FC0"/>
    <w:rsid w:val="0053628D"/>
    <w:rsid w:val="0053699F"/>
    <w:rsid w:val="005378D6"/>
    <w:rsid w:val="00540848"/>
    <w:rsid w:val="00540FFA"/>
    <w:rsid w:val="00541EFF"/>
    <w:rsid w:val="0054254D"/>
    <w:rsid w:val="00542992"/>
    <w:rsid w:val="00542BF8"/>
    <w:rsid w:val="00542E5C"/>
    <w:rsid w:val="005432CF"/>
    <w:rsid w:val="00543A7D"/>
    <w:rsid w:val="00543AE0"/>
    <w:rsid w:val="00543E4A"/>
    <w:rsid w:val="00543E81"/>
    <w:rsid w:val="005446E5"/>
    <w:rsid w:val="00547206"/>
    <w:rsid w:val="00547B8C"/>
    <w:rsid w:val="005502D6"/>
    <w:rsid w:val="00550620"/>
    <w:rsid w:val="00552272"/>
    <w:rsid w:val="0055301C"/>
    <w:rsid w:val="00553C10"/>
    <w:rsid w:val="00556203"/>
    <w:rsid w:val="0055675B"/>
    <w:rsid w:val="00556B1D"/>
    <w:rsid w:val="00556C32"/>
    <w:rsid w:val="00557349"/>
    <w:rsid w:val="0056032A"/>
    <w:rsid w:val="00560AF0"/>
    <w:rsid w:val="00561F34"/>
    <w:rsid w:val="005629DC"/>
    <w:rsid w:val="00562F05"/>
    <w:rsid w:val="00564F8B"/>
    <w:rsid w:val="00565046"/>
    <w:rsid w:val="00565BB8"/>
    <w:rsid w:val="00565BFC"/>
    <w:rsid w:val="00565F56"/>
    <w:rsid w:val="005668C3"/>
    <w:rsid w:val="00566968"/>
    <w:rsid w:val="00571565"/>
    <w:rsid w:val="005715A9"/>
    <w:rsid w:val="00571801"/>
    <w:rsid w:val="00571E7D"/>
    <w:rsid w:val="005725E4"/>
    <w:rsid w:val="00573562"/>
    <w:rsid w:val="0057482C"/>
    <w:rsid w:val="005752CA"/>
    <w:rsid w:val="00576A98"/>
    <w:rsid w:val="00577AD6"/>
    <w:rsid w:val="00580974"/>
    <w:rsid w:val="00580AD2"/>
    <w:rsid w:val="00581868"/>
    <w:rsid w:val="00581FC6"/>
    <w:rsid w:val="00582215"/>
    <w:rsid w:val="0058230D"/>
    <w:rsid w:val="0058329F"/>
    <w:rsid w:val="00583AF4"/>
    <w:rsid w:val="00584062"/>
    <w:rsid w:val="00584683"/>
    <w:rsid w:val="005855F6"/>
    <w:rsid w:val="0058608D"/>
    <w:rsid w:val="0058613C"/>
    <w:rsid w:val="00586737"/>
    <w:rsid w:val="0058780A"/>
    <w:rsid w:val="0059001D"/>
    <w:rsid w:val="005904B3"/>
    <w:rsid w:val="005905DD"/>
    <w:rsid w:val="00591B48"/>
    <w:rsid w:val="00591D2A"/>
    <w:rsid w:val="00592CD8"/>
    <w:rsid w:val="005935B8"/>
    <w:rsid w:val="00593850"/>
    <w:rsid w:val="00594988"/>
    <w:rsid w:val="00594BE7"/>
    <w:rsid w:val="0059635B"/>
    <w:rsid w:val="005963DA"/>
    <w:rsid w:val="005A0026"/>
    <w:rsid w:val="005A0339"/>
    <w:rsid w:val="005A0551"/>
    <w:rsid w:val="005A0D97"/>
    <w:rsid w:val="005A153F"/>
    <w:rsid w:val="005A1890"/>
    <w:rsid w:val="005A2357"/>
    <w:rsid w:val="005A29A9"/>
    <w:rsid w:val="005A29C4"/>
    <w:rsid w:val="005A2E4E"/>
    <w:rsid w:val="005A4B6F"/>
    <w:rsid w:val="005A674A"/>
    <w:rsid w:val="005A699E"/>
    <w:rsid w:val="005A7292"/>
    <w:rsid w:val="005A73DA"/>
    <w:rsid w:val="005B21FB"/>
    <w:rsid w:val="005B33A6"/>
    <w:rsid w:val="005B4D72"/>
    <w:rsid w:val="005B51D9"/>
    <w:rsid w:val="005B5764"/>
    <w:rsid w:val="005B5C1A"/>
    <w:rsid w:val="005B7AE8"/>
    <w:rsid w:val="005B7F9D"/>
    <w:rsid w:val="005C0295"/>
    <w:rsid w:val="005C06F5"/>
    <w:rsid w:val="005C14A2"/>
    <w:rsid w:val="005C1591"/>
    <w:rsid w:val="005C2A74"/>
    <w:rsid w:val="005C335B"/>
    <w:rsid w:val="005C4EFC"/>
    <w:rsid w:val="005C512F"/>
    <w:rsid w:val="005C541E"/>
    <w:rsid w:val="005C5846"/>
    <w:rsid w:val="005C6706"/>
    <w:rsid w:val="005C790E"/>
    <w:rsid w:val="005D10EF"/>
    <w:rsid w:val="005D10F6"/>
    <w:rsid w:val="005D25E3"/>
    <w:rsid w:val="005D2FDC"/>
    <w:rsid w:val="005D32D9"/>
    <w:rsid w:val="005D4755"/>
    <w:rsid w:val="005D4C2B"/>
    <w:rsid w:val="005D502A"/>
    <w:rsid w:val="005D51B4"/>
    <w:rsid w:val="005D529B"/>
    <w:rsid w:val="005D5DBF"/>
    <w:rsid w:val="005D5E8F"/>
    <w:rsid w:val="005D6A34"/>
    <w:rsid w:val="005D761A"/>
    <w:rsid w:val="005D7B72"/>
    <w:rsid w:val="005E11D3"/>
    <w:rsid w:val="005E1BFA"/>
    <w:rsid w:val="005E28BC"/>
    <w:rsid w:val="005E3E1C"/>
    <w:rsid w:val="005E416C"/>
    <w:rsid w:val="005E4D18"/>
    <w:rsid w:val="005E5C3B"/>
    <w:rsid w:val="005E63F8"/>
    <w:rsid w:val="005E70F8"/>
    <w:rsid w:val="005E7435"/>
    <w:rsid w:val="005E7EF7"/>
    <w:rsid w:val="005E7F22"/>
    <w:rsid w:val="005F0665"/>
    <w:rsid w:val="005F40FA"/>
    <w:rsid w:val="005F476A"/>
    <w:rsid w:val="005F4CAA"/>
    <w:rsid w:val="005F5E99"/>
    <w:rsid w:val="005F6639"/>
    <w:rsid w:val="005F7314"/>
    <w:rsid w:val="005F734F"/>
    <w:rsid w:val="005F77AF"/>
    <w:rsid w:val="005F7A79"/>
    <w:rsid w:val="006003EA"/>
    <w:rsid w:val="00600C94"/>
    <w:rsid w:val="00600CDB"/>
    <w:rsid w:val="006014A2"/>
    <w:rsid w:val="006020FC"/>
    <w:rsid w:val="00602925"/>
    <w:rsid w:val="00603080"/>
    <w:rsid w:val="00605218"/>
    <w:rsid w:val="00605265"/>
    <w:rsid w:val="006055B5"/>
    <w:rsid w:val="006061FB"/>
    <w:rsid w:val="00606DCE"/>
    <w:rsid w:val="00607F2B"/>
    <w:rsid w:val="00613B0B"/>
    <w:rsid w:val="006158A0"/>
    <w:rsid w:val="00615F98"/>
    <w:rsid w:val="00617960"/>
    <w:rsid w:val="00617ADC"/>
    <w:rsid w:val="00617E15"/>
    <w:rsid w:val="0062147D"/>
    <w:rsid w:val="0062184E"/>
    <w:rsid w:val="00622026"/>
    <w:rsid w:val="006223BD"/>
    <w:rsid w:val="00622A29"/>
    <w:rsid w:val="00622C27"/>
    <w:rsid w:val="006239EE"/>
    <w:rsid w:val="006246F1"/>
    <w:rsid w:val="006253E9"/>
    <w:rsid w:val="00625E73"/>
    <w:rsid w:val="006267C7"/>
    <w:rsid w:val="00626BC3"/>
    <w:rsid w:val="00627085"/>
    <w:rsid w:val="006279F8"/>
    <w:rsid w:val="006301FD"/>
    <w:rsid w:val="006304BA"/>
    <w:rsid w:val="00630FD5"/>
    <w:rsid w:val="00632DE1"/>
    <w:rsid w:val="006333FD"/>
    <w:rsid w:val="00634DAA"/>
    <w:rsid w:val="006351D7"/>
    <w:rsid w:val="006354FB"/>
    <w:rsid w:val="00636C73"/>
    <w:rsid w:val="0063728C"/>
    <w:rsid w:val="00637C95"/>
    <w:rsid w:val="00640B17"/>
    <w:rsid w:val="006413CD"/>
    <w:rsid w:val="00643717"/>
    <w:rsid w:val="00643FA7"/>
    <w:rsid w:val="00644492"/>
    <w:rsid w:val="00645D55"/>
    <w:rsid w:val="00647F3C"/>
    <w:rsid w:val="00651D32"/>
    <w:rsid w:val="006533DC"/>
    <w:rsid w:val="0065357A"/>
    <w:rsid w:val="006541D7"/>
    <w:rsid w:val="00655AC0"/>
    <w:rsid w:val="00655B2F"/>
    <w:rsid w:val="00655D11"/>
    <w:rsid w:val="00656833"/>
    <w:rsid w:val="00656F4D"/>
    <w:rsid w:val="00657E83"/>
    <w:rsid w:val="00660E8B"/>
    <w:rsid w:val="00662BAA"/>
    <w:rsid w:val="00662C94"/>
    <w:rsid w:val="006630AB"/>
    <w:rsid w:val="0066376C"/>
    <w:rsid w:val="0066462D"/>
    <w:rsid w:val="00664E14"/>
    <w:rsid w:val="00665333"/>
    <w:rsid w:val="006658AC"/>
    <w:rsid w:val="006661EB"/>
    <w:rsid w:val="0067078E"/>
    <w:rsid w:val="00670836"/>
    <w:rsid w:val="00670CA7"/>
    <w:rsid w:val="00672211"/>
    <w:rsid w:val="0067481B"/>
    <w:rsid w:val="00674AF4"/>
    <w:rsid w:val="00675D84"/>
    <w:rsid w:val="00675FFE"/>
    <w:rsid w:val="00676C7B"/>
    <w:rsid w:val="00682585"/>
    <w:rsid w:val="00684220"/>
    <w:rsid w:val="0068422A"/>
    <w:rsid w:val="00684CC2"/>
    <w:rsid w:val="006857A5"/>
    <w:rsid w:val="00685F2A"/>
    <w:rsid w:val="00686855"/>
    <w:rsid w:val="0068715C"/>
    <w:rsid w:val="00687166"/>
    <w:rsid w:val="00687607"/>
    <w:rsid w:val="006876FD"/>
    <w:rsid w:val="0068782F"/>
    <w:rsid w:val="00687CD6"/>
    <w:rsid w:val="00690675"/>
    <w:rsid w:val="006909A8"/>
    <w:rsid w:val="006922FB"/>
    <w:rsid w:val="00692497"/>
    <w:rsid w:val="00692E22"/>
    <w:rsid w:val="00693CD1"/>
    <w:rsid w:val="0069435C"/>
    <w:rsid w:val="0069456F"/>
    <w:rsid w:val="0069464E"/>
    <w:rsid w:val="006947E2"/>
    <w:rsid w:val="00694988"/>
    <w:rsid w:val="006959AC"/>
    <w:rsid w:val="00695B61"/>
    <w:rsid w:val="00695C37"/>
    <w:rsid w:val="00695D8E"/>
    <w:rsid w:val="006968C2"/>
    <w:rsid w:val="00697AC5"/>
    <w:rsid w:val="006A22B5"/>
    <w:rsid w:val="006A2F40"/>
    <w:rsid w:val="006A34AF"/>
    <w:rsid w:val="006A3791"/>
    <w:rsid w:val="006A3A7D"/>
    <w:rsid w:val="006A46B5"/>
    <w:rsid w:val="006A5830"/>
    <w:rsid w:val="006A5C05"/>
    <w:rsid w:val="006A60AE"/>
    <w:rsid w:val="006A6A09"/>
    <w:rsid w:val="006A7B5C"/>
    <w:rsid w:val="006B0FAC"/>
    <w:rsid w:val="006B2547"/>
    <w:rsid w:val="006B2F8D"/>
    <w:rsid w:val="006B5164"/>
    <w:rsid w:val="006B557F"/>
    <w:rsid w:val="006B5F16"/>
    <w:rsid w:val="006B6492"/>
    <w:rsid w:val="006B6F3B"/>
    <w:rsid w:val="006C015D"/>
    <w:rsid w:val="006C2A1D"/>
    <w:rsid w:val="006C35BE"/>
    <w:rsid w:val="006C44FB"/>
    <w:rsid w:val="006C533B"/>
    <w:rsid w:val="006C5540"/>
    <w:rsid w:val="006C587A"/>
    <w:rsid w:val="006C5E2D"/>
    <w:rsid w:val="006C71C5"/>
    <w:rsid w:val="006C7967"/>
    <w:rsid w:val="006D098C"/>
    <w:rsid w:val="006D0B37"/>
    <w:rsid w:val="006D1B99"/>
    <w:rsid w:val="006D1BC3"/>
    <w:rsid w:val="006D1DF3"/>
    <w:rsid w:val="006D1E1D"/>
    <w:rsid w:val="006D332D"/>
    <w:rsid w:val="006D5CDA"/>
    <w:rsid w:val="006D6B7D"/>
    <w:rsid w:val="006D7916"/>
    <w:rsid w:val="006E000A"/>
    <w:rsid w:val="006E074E"/>
    <w:rsid w:val="006E13BD"/>
    <w:rsid w:val="006E145E"/>
    <w:rsid w:val="006E14D8"/>
    <w:rsid w:val="006E17E5"/>
    <w:rsid w:val="006E1E37"/>
    <w:rsid w:val="006E327C"/>
    <w:rsid w:val="006E432B"/>
    <w:rsid w:val="006E448F"/>
    <w:rsid w:val="006E4803"/>
    <w:rsid w:val="006E4973"/>
    <w:rsid w:val="006E498C"/>
    <w:rsid w:val="006E50EB"/>
    <w:rsid w:val="006E554E"/>
    <w:rsid w:val="006E630F"/>
    <w:rsid w:val="006E6590"/>
    <w:rsid w:val="006E6ED2"/>
    <w:rsid w:val="006E7105"/>
    <w:rsid w:val="006E7E8F"/>
    <w:rsid w:val="006F13C8"/>
    <w:rsid w:val="006F174D"/>
    <w:rsid w:val="006F18BF"/>
    <w:rsid w:val="006F2E2A"/>
    <w:rsid w:val="006F3578"/>
    <w:rsid w:val="006F530D"/>
    <w:rsid w:val="006F72F4"/>
    <w:rsid w:val="006F7679"/>
    <w:rsid w:val="006F76F6"/>
    <w:rsid w:val="007016D1"/>
    <w:rsid w:val="00701E7E"/>
    <w:rsid w:val="007021C3"/>
    <w:rsid w:val="00703BB7"/>
    <w:rsid w:val="0070516E"/>
    <w:rsid w:val="007052C3"/>
    <w:rsid w:val="007058EE"/>
    <w:rsid w:val="0070683B"/>
    <w:rsid w:val="00707139"/>
    <w:rsid w:val="00707514"/>
    <w:rsid w:val="007102FF"/>
    <w:rsid w:val="00710DB0"/>
    <w:rsid w:val="007113BA"/>
    <w:rsid w:val="007114CE"/>
    <w:rsid w:val="0071195C"/>
    <w:rsid w:val="00711A13"/>
    <w:rsid w:val="007150EC"/>
    <w:rsid w:val="0071557E"/>
    <w:rsid w:val="00715DD4"/>
    <w:rsid w:val="0071655E"/>
    <w:rsid w:val="0072025E"/>
    <w:rsid w:val="007209A3"/>
    <w:rsid w:val="00720FCB"/>
    <w:rsid w:val="00721029"/>
    <w:rsid w:val="0072179B"/>
    <w:rsid w:val="00722731"/>
    <w:rsid w:val="00722859"/>
    <w:rsid w:val="00722DC8"/>
    <w:rsid w:val="007241E6"/>
    <w:rsid w:val="00724CEA"/>
    <w:rsid w:val="00725A9C"/>
    <w:rsid w:val="00726188"/>
    <w:rsid w:val="00726DAA"/>
    <w:rsid w:val="007300CD"/>
    <w:rsid w:val="007302CE"/>
    <w:rsid w:val="00730FA9"/>
    <w:rsid w:val="007327A8"/>
    <w:rsid w:val="007328A3"/>
    <w:rsid w:val="00732FFA"/>
    <w:rsid w:val="007341D8"/>
    <w:rsid w:val="00734785"/>
    <w:rsid w:val="00735DA6"/>
    <w:rsid w:val="007362A3"/>
    <w:rsid w:val="007365EC"/>
    <w:rsid w:val="00736608"/>
    <w:rsid w:val="00736A1A"/>
    <w:rsid w:val="00740BD2"/>
    <w:rsid w:val="00740F72"/>
    <w:rsid w:val="00741060"/>
    <w:rsid w:val="0074317F"/>
    <w:rsid w:val="00743401"/>
    <w:rsid w:val="00743536"/>
    <w:rsid w:val="007436D8"/>
    <w:rsid w:val="00743F93"/>
    <w:rsid w:val="0074422B"/>
    <w:rsid w:val="007442C7"/>
    <w:rsid w:val="007447FB"/>
    <w:rsid w:val="007457A2"/>
    <w:rsid w:val="0074581F"/>
    <w:rsid w:val="00746E5F"/>
    <w:rsid w:val="007471F1"/>
    <w:rsid w:val="00747CFF"/>
    <w:rsid w:val="00750FA3"/>
    <w:rsid w:val="00751474"/>
    <w:rsid w:val="00752688"/>
    <w:rsid w:val="007527F7"/>
    <w:rsid w:val="00752C75"/>
    <w:rsid w:val="00752FF6"/>
    <w:rsid w:val="007540B9"/>
    <w:rsid w:val="00754E61"/>
    <w:rsid w:val="00756B26"/>
    <w:rsid w:val="00756D0E"/>
    <w:rsid w:val="00756E6E"/>
    <w:rsid w:val="007636F6"/>
    <w:rsid w:val="007638E5"/>
    <w:rsid w:val="007642B7"/>
    <w:rsid w:val="00764992"/>
    <w:rsid w:val="00765BAD"/>
    <w:rsid w:val="00765CE8"/>
    <w:rsid w:val="007665CE"/>
    <w:rsid w:val="007668B8"/>
    <w:rsid w:val="00766BFE"/>
    <w:rsid w:val="00767420"/>
    <w:rsid w:val="00767E9F"/>
    <w:rsid w:val="00772935"/>
    <w:rsid w:val="00773745"/>
    <w:rsid w:val="00773EF5"/>
    <w:rsid w:val="00774B9A"/>
    <w:rsid w:val="00775984"/>
    <w:rsid w:val="00776345"/>
    <w:rsid w:val="007763D3"/>
    <w:rsid w:val="00777296"/>
    <w:rsid w:val="00777E44"/>
    <w:rsid w:val="00780B04"/>
    <w:rsid w:val="0078436F"/>
    <w:rsid w:val="0078471F"/>
    <w:rsid w:val="00785253"/>
    <w:rsid w:val="00785490"/>
    <w:rsid w:val="00785C41"/>
    <w:rsid w:val="00786887"/>
    <w:rsid w:val="007868C7"/>
    <w:rsid w:val="007878EA"/>
    <w:rsid w:val="00787BE4"/>
    <w:rsid w:val="0079032A"/>
    <w:rsid w:val="00790818"/>
    <w:rsid w:val="007918E3"/>
    <w:rsid w:val="00792F5D"/>
    <w:rsid w:val="0079371B"/>
    <w:rsid w:val="00795153"/>
    <w:rsid w:val="00796F14"/>
    <w:rsid w:val="007973E0"/>
    <w:rsid w:val="007A0F83"/>
    <w:rsid w:val="007A0FA0"/>
    <w:rsid w:val="007A11A5"/>
    <w:rsid w:val="007A21B1"/>
    <w:rsid w:val="007A23ED"/>
    <w:rsid w:val="007A2B7E"/>
    <w:rsid w:val="007A3134"/>
    <w:rsid w:val="007A3C23"/>
    <w:rsid w:val="007A42CC"/>
    <w:rsid w:val="007A57CC"/>
    <w:rsid w:val="007A5834"/>
    <w:rsid w:val="007A5BC4"/>
    <w:rsid w:val="007A5D96"/>
    <w:rsid w:val="007A7D62"/>
    <w:rsid w:val="007A7D67"/>
    <w:rsid w:val="007B09B7"/>
    <w:rsid w:val="007B150D"/>
    <w:rsid w:val="007B1590"/>
    <w:rsid w:val="007B2C85"/>
    <w:rsid w:val="007B4507"/>
    <w:rsid w:val="007B46B8"/>
    <w:rsid w:val="007B52EA"/>
    <w:rsid w:val="007B6405"/>
    <w:rsid w:val="007B6756"/>
    <w:rsid w:val="007B7EED"/>
    <w:rsid w:val="007C1B22"/>
    <w:rsid w:val="007C1CC8"/>
    <w:rsid w:val="007C2131"/>
    <w:rsid w:val="007C31AE"/>
    <w:rsid w:val="007C3D64"/>
    <w:rsid w:val="007C453C"/>
    <w:rsid w:val="007C4DBA"/>
    <w:rsid w:val="007C579E"/>
    <w:rsid w:val="007C5BD7"/>
    <w:rsid w:val="007D0DAD"/>
    <w:rsid w:val="007D2537"/>
    <w:rsid w:val="007D25FE"/>
    <w:rsid w:val="007D367C"/>
    <w:rsid w:val="007D3A08"/>
    <w:rsid w:val="007D3B9F"/>
    <w:rsid w:val="007D401E"/>
    <w:rsid w:val="007D5A94"/>
    <w:rsid w:val="007D6620"/>
    <w:rsid w:val="007D6DC6"/>
    <w:rsid w:val="007E00B1"/>
    <w:rsid w:val="007E15D3"/>
    <w:rsid w:val="007E19A0"/>
    <w:rsid w:val="007E1AC6"/>
    <w:rsid w:val="007E1F85"/>
    <w:rsid w:val="007E3507"/>
    <w:rsid w:val="007E3AE2"/>
    <w:rsid w:val="007E3BAD"/>
    <w:rsid w:val="007E3F9D"/>
    <w:rsid w:val="007E54F5"/>
    <w:rsid w:val="007E695C"/>
    <w:rsid w:val="007E6D9D"/>
    <w:rsid w:val="007E720C"/>
    <w:rsid w:val="007E762D"/>
    <w:rsid w:val="007E78E3"/>
    <w:rsid w:val="007F0A06"/>
    <w:rsid w:val="007F0B54"/>
    <w:rsid w:val="007F156E"/>
    <w:rsid w:val="007F1650"/>
    <w:rsid w:val="007F2F42"/>
    <w:rsid w:val="007F3D08"/>
    <w:rsid w:val="007F4085"/>
    <w:rsid w:val="007F4731"/>
    <w:rsid w:val="007F4B37"/>
    <w:rsid w:val="007F7553"/>
    <w:rsid w:val="00800674"/>
    <w:rsid w:val="00800696"/>
    <w:rsid w:val="0080104A"/>
    <w:rsid w:val="008011E7"/>
    <w:rsid w:val="00801399"/>
    <w:rsid w:val="008014C4"/>
    <w:rsid w:val="00801574"/>
    <w:rsid w:val="00803CDC"/>
    <w:rsid w:val="0080469D"/>
    <w:rsid w:val="00804840"/>
    <w:rsid w:val="00804F46"/>
    <w:rsid w:val="0080618A"/>
    <w:rsid w:val="008068B5"/>
    <w:rsid w:val="00806DC5"/>
    <w:rsid w:val="00806ED3"/>
    <w:rsid w:val="00807580"/>
    <w:rsid w:val="00807B76"/>
    <w:rsid w:val="00810770"/>
    <w:rsid w:val="008112B5"/>
    <w:rsid w:val="008112FC"/>
    <w:rsid w:val="00811D65"/>
    <w:rsid w:val="0081240E"/>
    <w:rsid w:val="00813717"/>
    <w:rsid w:val="0081476E"/>
    <w:rsid w:val="0081503D"/>
    <w:rsid w:val="00815CD7"/>
    <w:rsid w:val="0081766D"/>
    <w:rsid w:val="00820835"/>
    <w:rsid w:val="00823354"/>
    <w:rsid w:val="00823DA8"/>
    <w:rsid w:val="0082435F"/>
    <w:rsid w:val="00824DD3"/>
    <w:rsid w:val="0082556F"/>
    <w:rsid w:val="008266E9"/>
    <w:rsid w:val="00827F5C"/>
    <w:rsid w:val="008318BA"/>
    <w:rsid w:val="0083194A"/>
    <w:rsid w:val="00832129"/>
    <w:rsid w:val="00832C7A"/>
    <w:rsid w:val="0083378B"/>
    <w:rsid w:val="00833C0D"/>
    <w:rsid w:val="0083402E"/>
    <w:rsid w:val="0083426A"/>
    <w:rsid w:val="00834E9A"/>
    <w:rsid w:val="008418BE"/>
    <w:rsid w:val="00843E04"/>
    <w:rsid w:val="00844AAA"/>
    <w:rsid w:val="00844BFE"/>
    <w:rsid w:val="00845DD5"/>
    <w:rsid w:val="00850323"/>
    <w:rsid w:val="00852374"/>
    <w:rsid w:val="00852FB5"/>
    <w:rsid w:val="00854109"/>
    <w:rsid w:val="00854762"/>
    <w:rsid w:val="00855548"/>
    <w:rsid w:val="00855F35"/>
    <w:rsid w:val="00856C81"/>
    <w:rsid w:val="008603E4"/>
    <w:rsid w:val="00860813"/>
    <w:rsid w:val="00860913"/>
    <w:rsid w:val="008614F8"/>
    <w:rsid w:val="00861955"/>
    <w:rsid w:val="008626FF"/>
    <w:rsid w:val="00862F0F"/>
    <w:rsid w:val="00863187"/>
    <w:rsid w:val="008637E1"/>
    <w:rsid w:val="0086410C"/>
    <w:rsid w:val="008644F8"/>
    <w:rsid w:val="00864768"/>
    <w:rsid w:val="008652F2"/>
    <w:rsid w:val="00870017"/>
    <w:rsid w:val="00870B21"/>
    <w:rsid w:val="00870DC2"/>
    <w:rsid w:val="00870DCF"/>
    <w:rsid w:val="008714B0"/>
    <w:rsid w:val="008727F1"/>
    <w:rsid w:val="0087294F"/>
    <w:rsid w:val="00872C3A"/>
    <w:rsid w:val="0087318A"/>
    <w:rsid w:val="00875D0A"/>
    <w:rsid w:val="00875DE6"/>
    <w:rsid w:val="00875E34"/>
    <w:rsid w:val="00876322"/>
    <w:rsid w:val="0088087A"/>
    <w:rsid w:val="00881D1A"/>
    <w:rsid w:val="00881F7A"/>
    <w:rsid w:val="008835EF"/>
    <w:rsid w:val="0088510E"/>
    <w:rsid w:val="00885838"/>
    <w:rsid w:val="00886593"/>
    <w:rsid w:val="0088698F"/>
    <w:rsid w:val="00886A00"/>
    <w:rsid w:val="008901A7"/>
    <w:rsid w:val="00891AF6"/>
    <w:rsid w:val="00891EB9"/>
    <w:rsid w:val="00892278"/>
    <w:rsid w:val="008930BD"/>
    <w:rsid w:val="00893FDF"/>
    <w:rsid w:val="00894505"/>
    <w:rsid w:val="00894BE1"/>
    <w:rsid w:val="00896BC3"/>
    <w:rsid w:val="008975DC"/>
    <w:rsid w:val="008A1479"/>
    <w:rsid w:val="008A1588"/>
    <w:rsid w:val="008A1DD3"/>
    <w:rsid w:val="008A24C2"/>
    <w:rsid w:val="008A3309"/>
    <w:rsid w:val="008A3BF2"/>
    <w:rsid w:val="008A3F33"/>
    <w:rsid w:val="008A4014"/>
    <w:rsid w:val="008A5C56"/>
    <w:rsid w:val="008A60CB"/>
    <w:rsid w:val="008A6DC8"/>
    <w:rsid w:val="008A79F6"/>
    <w:rsid w:val="008B06F9"/>
    <w:rsid w:val="008B10C3"/>
    <w:rsid w:val="008B1574"/>
    <w:rsid w:val="008B3988"/>
    <w:rsid w:val="008B4572"/>
    <w:rsid w:val="008B4A9F"/>
    <w:rsid w:val="008B5508"/>
    <w:rsid w:val="008B6E32"/>
    <w:rsid w:val="008B7778"/>
    <w:rsid w:val="008B78FB"/>
    <w:rsid w:val="008C01D1"/>
    <w:rsid w:val="008C0C1F"/>
    <w:rsid w:val="008C1026"/>
    <w:rsid w:val="008C23E0"/>
    <w:rsid w:val="008C4E93"/>
    <w:rsid w:val="008C7A7D"/>
    <w:rsid w:val="008C7BFA"/>
    <w:rsid w:val="008D0619"/>
    <w:rsid w:val="008D0CAF"/>
    <w:rsid w:val="008D2BC6"/>
    <w:rsid w:val="008D366A"/>
    <w:rsid w:val="008D3B4B"/>
    <w:rsid w:val="008D5591"/>
    <w:rsid w:val="008E1141"/>
    <w:rsid w:val="008E1377"/>
    <w:rsid w:val="008E1E78"/>
    <w:rsid w:val="008E20C3"/>
    <w:rsid w:val="008E3C07"/>
    <w:rsid w:val="008E49F9"/>
    <w:rsid w:val="008E50A9"/>
    <w:rsid w:val="008E5EE0"/>
    <w:rsid w:val="008E6306"/>
    <w:rsid w:val="008F08A8"/>
    <w:rsid w:val="008F256B"/>
    <w:rsid w:val="008F25FD"/>
    <w:rsid w:val="008F2C61"/>
    <w:rsid w:val="008F345D"/>
    <w:rsid w:val="008F3678"/>
    <w:rsid w:val="008F371E"/>
    <w:rsid w:val="008F66C7"/>
    <w:rsid w:val="0090041F"/>
    <w:rsid w:val="00904DD7"/>
    <w:rsid w:val="00906C4F"/>
    <w:rsid w:val="00910DDF"/>
    <w:rsid w:val="00911D14"/>
    <w:rsid w:val="00912163"/>
    <w:rsid w:val="00912C97"/>
    <w:rsid w:val="00913AAE"/>
    <w:rsid w:val="00913CD2"/>
    <w:rsid w:val="009148F6"/>
    <w:rsid w:val="00914A72"/>
    <w:rsid w:val="009156D3"/>
    <w:rsid w:val="0091572C"/>
    <w:rsid w:val="0091617F"/>
    <w:rsid w:val="00916E12"/>
    <w:rsid w:val="009179F3"/>
    <w:rsid w:val="009207B2"/>
    <w:rsid w:val="0092233F"/>
    <w:rsid w:val="00923ED6"/>
    <w:rsid w:val="0092513E"/>
    <w:rsid w:val="00925481"/>
    <w:rsid w:val="009261EC"/>
    <w:rsid w:val="009267D3"/>
    <w:rsid w:val="009269E6"/>
    <w:rsid w:val="00926F0E"/>
    <w:rsid w:val="0092705B"/>
    <w:rsid w:val="00930848"/>
    <w:rsid w:val="00931CD6"/>
    <w:rsid w:val="00931E7D"/>
    <w:rsid w:val="009330EC"/>
    <w:rsid w:val="00933EFE"/>
    <w:rsid w:val="00934015"/>
    <w:rsid w:val="009351B9"/>
    <w:rsid w:val="00936FE1"/>
    <w:rsid w:val="00937CAE"/>
    <w:rsid w:val="009406A3"/>
    <w:rsid w:val="00941897"/>
    <w:rsid w:val="00941B40"/>
    <w:rsid w:val="00941EEF"/>
    <w:rsid w:val="00942CC7"/>
    <w:rsid w:val="00942EB4"/>
    <w:rsid w:val="0094363D"/>
    <w:rsid w:val="00945EA0"/>
    <w:rsid w:val="0094622C"/>
    <w:rsid w:val="00947D7E"/>
    <w:rsid w:val="009518B0"/>
    <w:rsid w:val="009528C6"/>
    <w:rsid w:val="00953433"/>
    <w:rsid w:val="00953E99"/>
    <w:rsid w:val="009549E5"/>
    <w:rsid w:val="00954A2D"/>
    <w:rsid w:val="00954C3B"/>
    <w:rsid w:val="0095663F"/>
    <w:rsid w:val="00956995"/>
    <w:rsid w:val="0095769E"/>
    <w:rsid w:val="00960A1C"/>
    <w:rsid w:val="009628FC"/>
    <w:rsid w:val="00962E68"/>
    <w:rsid w:val="00964FCD"/>
    <w:rsid w:val="009665D3"/>
    <w:rsid w:val="0096690F"/>
    <w:rsid w:val="00966B1A"/>
    <w:rsid w:val="009674AA"/>
    <w:rsid w:val="00972DCB"/>
    <w:rsid w:val="0097379C"/>
    <w:rsid w:val="009738FC"/>
    <w:rsid w:val="00973944"/>
    <w:rsid w:val="00973AAB"/>
    <w:rsid w:val="0097428E"/>
    <w:rsid w:val="00974C16"/>
    <w:rsid w:val="009762AD"/>
    <w:rsid w:val="009766A5"/>
    <w:rsid w:val="00976E2B"/>
    <w:rsid w:val="00977246"/>
    <w:rsid w:val="009807C6"/>
    <w:rsid w:val="0098153B"/>
    <w:rsid w:val="009816C6"/>
    <w:rsid w:val="009817F8"/>
    <w:rsid w:val="009821BC"/>
    <w:rsid w:val="00982A63"/>
    <w:rsid w:val="0098352C"/>
    <w:rsid w:val="009846E3"/>
    <w:rsid w:val="00985482"/>
    <w:rsid w:val="009854D8"/>
    <w:rsid w:val="00986BBF"/>
    <w:rsid w:val="009879A8"/>
    <w:rsid w:val="00991127"/>
    <w:rsid w:val="00993D65"/>
    <w:rsid w:val="00994817"/>
    <w:rsid w:val="00996C1E"/>
    <w:rsid w:val="00997889"/>
    <w:rsid w:val="00997F75"/>
    <w:rsid w:val="009A1B28"/>
    <w:rsid w:val="009A2447"/>
    <w:rsid w:val="009A3119"/>
    <w:rsid w:val="009A3F97"/>
    <w:rsid w:val="009A3FC9"/>
    <w:rsid w:val="009A49E2"/>
    <w:rsid w:val="009A5E01"/>
    <w:rsid w:val="009A63F3"/>
    <w:rsid w:val="009A6B42"/>
    <w:rsid w:val="009A71B5"/>
    <w:rsid w:val="009A741D"/>
    <w:rsid w:val="009A745C"/>
    <w:rsid w:val="009B0934"/>
    <w:rsid w:val="009B0C44"/>
    <w:rsid w:val="009B2620"/>
    <w:rsid w:val="009B3820"/>
    <w:rsid w:val="009B4620"/>
    <w:rsid w:val="009B5826"/>
    <w:rsid w:val="009B6A4A"/>
    <w:rsid w:val="009B70DC"/>
    <w:rsid w:val="009B7B67"/>
    <w:rsid w:val="009B7E41"/>
    <w:rsid w:val="009C03E2"/>
    <w:rsid w:val="009C0F82"/>
    <w:rsid w:val="009C1999"/>
    <w:rsid w:val="009C43A2"/>
    <w:rsid w:val="009C4C9C"/>
    <w:rsid w:val="009C5ACD"/>
    <w:rsid w:val="009C5B7B"/>
    <w:rsid w:val="009C5C53"/>
    <w:rsid w:val="009C7227"/>
    <w:rsid w:val="009D0448"/>
    <w:rsid w:val="009D0669"/>
    <w:rsid w:val="009D06BF"/>
    <w:rsid w:val="009D1361"/>
    <w:rsid w:val="009D1548"/>
    <w:rsid w:val="009D18FA"/>
    <w:rsid w:val="009D1E15"/>
    <w:rsid w:val="009D3B1C"/>
    <w:rsid w:val="009D418D"/>
    <w:rsid w:val="009D445D"/>
    <w:rsid w:val="009D4BF5"/>
    <w:rsid w:val="009D544D"/>
    <w:rsid w:val="009D5BFB"/>
    <w:rsid w:val="009D641E"/>
    <w:rsid w:val="009D7B0C"/>
    <w:rsid w:val="009D7B17"/>
    <w:rsid w:val="009E249F"/>
    <w:rsid w:val="009E338E"/>
    <w:rsid w:val="009E51E0"/>
    <w:rsid w:val="009E5487"/>
    <w:rsid w:val="009E55FC"/>
    <w:rsid w:val="009E610C"/>
    <w:rsid w:val="009E6E20"/>
    <w:rsid w:val="009F08AA"/>
    <w:rsid w:val="009F1A97"/>
    <w:rsid w:val="009F2CD9"/>
    <w:rsid w:val="009F4A7D"/>
    <w:rsid w:val="009F5927"/>
    <w:rsid w:val="009F65A2"/>
    <w:rsid w:val="009F694A"/>
    <w:rsid w:val="009F7C04"/>
    <w:rsid w:val="00A0033B"/>
    <w:rsid w:val="00A00752"/>
    <w:rsid w:val="00A00FC4"/>
    <w:rsid w:val="00A036FD"/>
    <w:rsid w:val="00A067BC"/>
    <w:rsid w:val="00A06EC8"/>
    <w:rsid w:val="00A077D1"/>
    <w:rsid w:val="00A135E6"/>
    <w:rsid w:val="00A16A84"/>
    <w:rsid w:val="00A16CB4"/>
    <w:rsid w:val="00A16FC7"/>
    <w:rsid w:val="00A1780D"/>
    <w:rsid w:val="00A20272"/>
    <w:rsid w:val="00A20F2A"/>
    <w:rsid w:val="00A213C5"/>
    <w:rsid w:val="00A225A7"/>
    <w:rsid w:val="00A22A5B"/>
    <w:rsid w:val="00A23179"/>
    <w:rsid w:val="00A23B0C"/>
    <w:rsid w:val="00A243E9"/>
    <w:rsid w:val="00A253C7"/>
    <w:rsid w:val="00A25E61"/>
    <w:rsid w:val="00A269C0"/>
    <w:rsid w:val="00A305CD"/>
    <w:rsid w:val="00A30D96"/>
    <w:rsid w:val="00A3132B"/>
    <w:rsid w:val="00A313E3"/>
    <w:rsid w:val="00A31FB3"/>
    <w:rsid w:val="00A32871"/>
    <w:rsid w:val="00A32B5A"/>
    <w:rsid w:val="00A32D15"/>
    <w:rsid w:val="00A32FAB"/>
    <w:rsid w:val="00A33015"/>
    <w:rsid w:val="00A33731"/>
    <w:rsid w:val="00A34541"/>
    <w:rsid w:val="00A348B5"/>
    <w:rsid w:val="00A34CAE"/>
    <w:rsid w:val="00A3516F"/>
    <w:rsid w:val="00A35425"/>
    <w:rsid w:val="00A35B5A"/>
    <w:rsid w:val="00A362A6"/>
    <w:rsid w:val="00A3631A"/>
    <w:rsid w:val="00A36361"/>
    <w:rsid w:val="00A3790B"/>
    <w:rsid w:val="00A37D00"/>
    <w:rsid w:val="00A40CD2"/>
    <w:rsid w:val="00A41E75"/>
    <w:rsid w:val="00A42B20"/>
    <w:rsid w:val="00A44319"/>
    <w:rsid w:val="00A44CEA"/>
    <w:rsid w:val="00A45674"/>
    <w:rsid w:val="00A45B50"/>
    <w:rsid w:val="00A508D4"/>
    <w:rsid w:val="00A51573"/>
    <w:rsid w:val="00A518BF"/>
    <w:rsid w:val="00A53427"/>
    <w:rsid w:val="00A556A4"/>
    <w:rsid w:val="00A56096"/>
    <w:rsid w:val="00A56303"/>
    <w:rsid w:val="00A56A6D"/>
    <w:rsid w:val="00A56AC1"/>
    <w:rsid w:val="00A57322"/>
    <w:rsid w:val="00A57A24"/>
    <w:rsid w:val="00A57B7F"/>
    <w:rsid w:val="00A607A9"/>
    <w:rsid w:val="00A61A4C"/>
    <w:rsid w:val="00A61CB2"/>
    <w:rsid w:val="00A6218F"/>
    <w:rsid w:val="00A6227D"/>
    <w:rsid w:val="00A6257A"/>
    <w:rsid w:val="00A62AFF"/>
    <w:rsid w:val="00A62ECA"/>
    <w:rsid w:val="00A635C5"/>
    <w:rsid w:val="00A63B00"/>
    <w:rsid w:val="00A63D8A"/>
    <w:rsid w:val="00A643B9"/>
    <w:rsid w:val="00A648A6"/>
    <w:rsid w:val="00A656AC"/>
    <w:rsid w:val="00A65E78"/>
    <w:rsid w:val="00A67FDA"/>
    <w:rsid w:val="00A7037B"/>
    <w:rsid w:val="00A707BA"/>
    <w:rsid w:val="00A710AB"/>
    <w:rsid w:val="00A7230A"/>
    <w:rsid w:val="00A7326A"/>
    <w:rsid w:val="00A73DB9"/>
    <w:rsid w:val="00A75382"/>
    <w:rsid w:val="00A75546"/>
    <w:rsid w:val="00A75C80"/>
    <w:rsid w:val="00A75CDE"/>
    <w:rsid w:val="00A75D93"/>
    <w:rsid w:val="00A7682B"/>
    <w:rsid w:val="00A76FE9"/>
    <w:rsid w:val="00A8001A"/>
    <w:rsid w:val="00A803AD"/>
    <w:rsid w:val="00A80A6A"/>
    <w:rsid w:val="00A80F9B"/>
    <w:rsid w:val="00A80FB5"/>
    <w:rsid w:val="00A8123E"/>
    <w:rsid w:val="00A81BF5"/>
    <w:rsid w:val="00A833FA"/>
    <w:rsid w:val="00A8357A"/>
    <w:rsid w:val="00A83F1E"/>
    <w:rsid w:val="00A84C24"/>
    <w:rsid w:val="00A84FFC"/>
    <w:rsid w:val="00A85541"/>
    <w:rsid w:val="00A86C1F"/>
    <w:rsid w:val="00A86DE6"/>
    <w:rsid w:val="00A8747E"/>
    <w:rsid w:val="00A878DB"/>
    <w:rsid w:val="00A92670"/>
    <w:rsid w:val="00A928A2"/>
    <w:rsid w:val="00A93123"/>
    <w:rsid w:val="00A9364A"/>
    <w:rsid w:val="00A95F87"/>
    <w:rsid w:val="00A96305"/>
    <w:rsid w:val="00A9690C"/>
    <w:rsid w:val="00A978C5"/>
    <w:rsid w:val="00AA012C"/>
    <w:rsid w:val="00AA03A2"/>
    <w:rsid w:val="00AA08B5"/>
    <w:rsid w:val="00AA45F6"/>
    <w:rsid w:val="00AA5683"/>
    <w:rsid w:val="00AA63CB"/>
    <w:rsid w:val="00AA73C9"/>
    <w:rsid w:val="00AA778A"/>
    <w:rsid w:val="00AA7799"/>
    <w:rsid w:val="00AA7EE9"/>
    <w:rsid w:val="00AB0AA7"/>
    <w:rsid w:val="00AB27FC"/>
    <w:rsid w:val="00AB4854"/>
    <w:rsid w:val="00AB4BB6"/>
    <w:rsid w:val="00AB7931"/>
    <w:rsid w:val="00AC05C9"/>
    <w:rsid w:val="00AC1808"/>
    <w:rsid w:val="00AC1CBE"/>
    <w:rsid w:val="00AC30DC"/>
    <w:rsid w:val="00AC3373"/>
    <w:rsid w:val="00AC5371"/>
    <w:rsid w:val="00AC53F9"/>
    <w:rsid w:val="00AC552E"/>
    <w:rsid w:val="00AC7E95"/>
    <w:rsid w:val="00AC7FB4"/>
    <w:rsid w:val="00AD09B0"/>
    <w:rsid w:val="00AD0A59"/>
    <w:rsid w:val="00AD2306"/>
    <w:rsid w:val="00AD2E3C"/>
    <w:rsid w:val="00AD4F2B"/>
    <w:rsid w:val="00AD56CE"/>
    <w:rsid w:val="00AD5F9D"/>
    <w:rsid w:val="00AE03C6"/>
    <w:rsid w:val="00AE0B0C"/>
    <w:rsid w:val="00AE1039"/>
    <w:rsid w:val="00AE2820"/>
    <w:rsid w:val="00AE296A"/>
    <w:rsid w:val="00AE2E36"/>
    <w:rsid w:val="00AE2F08"/>
    <w:rsid w:val="00AE5487"/>
    <w:rsid w:val="00AE54EE"/>
    <w:rsid w:val="00AE66B7"/>
    <w:rsid w:val="00AE76CA"/>
    <w:rsid w:val="00AF279C"/>
    <w:rsid w:val="00AF3524"/>
    <w:rsid w:val="00AF4BCE"/>
    <w:rsid w:val="00AF5C0F"/>
    <w:rsid w:val="00AF5F7A"/>
    <w:rsid w:val="00AF7D6C"/>
    <w:rsid w:val="00AF7D8B"/>
    <w:rsid w:val="00B01EF8"/>
    <w:rsid w:val="00B028E0"/>
    <w:rsid w:val="00B032E5"/>
    <w:rsid w:val="00B03522"/>
    <w:rsid w:val="00B03A8C"/>
    <w:rsid w:val="00B040A8"/>
    <w:rsid w:val="00B04B7C"/>
    <w:rsid w:val="00B04E1A"/>
    <w:rsid w:val="00B058F1"/>
    <w:rsid w:val="00B07505"/>
    <w:rsid w:val="00B07B79"/>
    <w:rsid w:val="00B10958"/>
    <w:rsid w:val="00B10BE2"/>
    <w:rsid w:val="00B118FD"/>
    <w:rsid w:val="00B11B04"/>
    <w:rsid w:val="00B11B14"/>
    <w:rsid w:val="00B11C96"/>
    <w:rsid w:val="00B11F42"/>
    <w:rsid w:val="00B13743"/>
    <w:rsid w:val="00B13FAA"/>
    <w:rsid w:val="00B1497D"/>
    <w:rsid w:val="00B153F5"/>
    <w:rsid w:val="00B15575"/>
    <w:rsid w:val="00B155BA"/>
    <w:rsid w:val="00B15797"/>
    <w:rsid w:val="00B15AD9"/>
    <w:rsid w:val="00B15B51"/>
    <w:rsid w:val="00B162F1"/>
    <w:rsid w:val="00B16C9F"/>
    <w:rsid w:val="00B20B1C"/>
    <w:rsid w:val="00B20CC3"/>
    <w:rsid w:val="00B20EE6"/>
    <w:rsid w:val="00B2141F"/>
    <w:rsid w:val="00B2163B"/>
    <w:rsid w:val="00B21BF6"/>
    <w:rsid w:val="00B22528"/>
    <w:rsid w:val="00B22690"/>
    <w:rsid w:val="00B22AF1"/>
    <w:rsid w:val="00B22CBA"/>
    <w:rsid w:val="00B23C64"/>
    <w:rsid w:val="00B23DA0"/>
    <w:rsid w:val="00B2445F"/>
    <w:rsid w:val="00B24E8A"/>
    <w:rsid w:val="00B259F4"/>
    <w:rsid w:val="00B266D1"/>
    <w:rsid w:val="00B30CED"/>
    <w:rsid w:val="00B30ECD"/>
    <w:rsid w:val="00B31626"/>
    <w:rsid w:val="00B31F68"/>
    <w:rsid w:val="00B3356B"/>
    <w:rsid w:val="00B34381"/>
    <w:rsid w:val="00B41226"/>
    <w:rsid w:val="00B41733"/>
    <w:rsid w:val="00B452A6"/>
    <w:rsid w:val="00B45BD0"/>
    <w:rsid w:val="00B45D03"/>
    <w:rsid w:val="00B4659F"/>
    <w:rsid w:val="00B46990"/>
    <w:rsid w:val="00B47525"/>
    <w:rsid w:val="00B47912"/>
    <w:rsid w:val="00B47B2D"/>
    <w:rsid w:val="00B47BAF"/>
    <w:rsid w:val="00B47EEB"/>
    <w:rsid w:val="00B500E4"/>
    <w:rsid w:val="00B51574"/>
    <w:rsid w:val="00B51E2F"/>
    <w:rsid w:val="00B52A13"/>
    <w:rsid w:val="00B52B0E"/>
    <w:rsid w:val="00B52C03"/>
    <w:rsid w:val="00B53A9C"/>
    <w:rsid w:val="00B54BC9"/>
    <w:rsid w:val="00B5526D"/>
    <w:rsid w:val="00B56AB5"/>
    <w:rsid w:val="00B57254"/>
    <w:rsid w:val="00B60F32"/>
    <w:rsid w:val="00B6262B"/>
    <w:rsid w:val="00B64183"/>
    <w:rsid w:val="00B64C0D"/>
    <w:rsid w:val="00B65D07"/>
    <w:rsid w:val="00B65EEF"/>
    <w:rsid w:val="00B66592"/>
    <w:rsid w:val="00B6693B"/>
    <w:rsid w:val="00B66DBC"/>
    <w:rsid w:val="00B67FAA"/>
    <w:rsid w:val="00B71CC0"/>
    <w:rsid w:val="00B720ED"/>
    <w:rsid w:val="00B73EB0"/>
    <w:rsid w:val="00B74925"/>
    <w:rsid w:val="00B74B0B"/>
    <w:rsid w:val="00B74DD3"/>
    <w:rsid w:val="00B74F37"/>
    <w:rsid w:val="00B75E88"/>
    <w:rsid w:val="00B7629C"/>
    <w:rsid w:val="00B76805"/>
    <w:rsid w:val="00B76EDA"/>
    <w:rsid w:val="00B80A28"/>
    <w:rsid w:val="00B80D29"/>
    <w:rsid w:val="00B82D2C"/>
    <w:rsid w:val="00B83E01"/>
    <w:rsid w:val="00B8419D"/>
    <w:rsid w:val="00B84B54"/>
    <w:rsid w:val="00B84E32"/>
    <w:rsid w:val="00B85163"/>
    <w:rsid w:val="00B877ED"/>
    <w:rsid w:val="00B87D7A"/>
    <w:rsid w:val="00B87F00"/>
    <w:rsid w:val="00B87F96"/>
    <w:rsid w:val="00B911B7"/>
    <w:rsid w:val="00B92085"/>
    <w:rsid w:val="00B92EA9"/>
    <w:rsid w:val="00B937D7"/>
    <w:rsid w:val="00B93A66"/>
    <w:rsid w:val="00B944EC"/>
    <w:rsid w:val="00B9457C"/>
    <w:rsid w:val="00B9493C"/>
    <w:rsid w:val="00B9499A"/>
    <w:rsid w:val="00B95193"/>
    <w:rsid w:val="00B95459"/>
    <w:rsid w:val="00B95AF8"/>
    <w:rsid w:val="00B967D1"/>
    <w:rsid w:val="00B97615"/>
    <w:rsid w:val="00B97818"/>
    <w:rsid w:val="00BA03C8"/>
    <w:rsid w:val="00BA04A2"/>
    <w:rsid w:val="00BA0B77"/>
    <w:rsid w:val="00BA0E47"/>
    <w:rsid w:val="00BA11BC"/>
    <w:rsid w:val="00BA28CE"/>
    <w:rsid w:val="00BA2920"/>
    <w:rsid w:val="00BA3698"/>
    <w:rsid w:val="00BA38B2"/>
    <w:rsid w:val="00BA5B22"/>
    <w:rsid w:val="00BA64C9"/>
    <w:rsid w:val="00BA6604"/>
    <w:rsid w:val="00BA7EAD"/>
    <w:rsid w:val="00BB027B"/>
    <w:rsid w:val="00BB08B3"/>
    <w:rsid w:val="00BB2899"/>
    <w:rsid w:val="00BB5315"/>
    <w:rsid w:val="00BB58E7"/>
    <w:rsid w:val="00BB5C8E"/>
    <w:rsid w:val="00BB5FBB"/>
    <w:rsid w:val="00BB61AE"/>
    <w:rsid w:val="00BB6694"/>
    <w:rsid w:val="00BB750A"/>
    <w:rsid w:val="00BC08DC"/>
    <w:rsid w:val="00BC10DD"/>
    <w:rsid w:val="00BC1895"/>
    <w:rsid w:val="00BC223B"/>
    <w:rsid w:val="00BC29ED"/>
    <w:rsid w:val="00BC2EF7"/>
    <w:rsid w:val="00BC354B"/>
    <w:rsid w:val="00BC48E4"/>
    <w:rsid w:val="00BC4918"/>
    <w:rsid w:val="00BC56DF"/>
    <w:rsid w:val="00BC7C9B"/>
    <w:rsid w:val="00BD0163"/>
    <w:rsid w:val="00BD05F6"/>
    <w:rsid w:val="00BD0B47"/>
    <w:rsid w:val="00BD18DF"/>
    <w:rsid w:val="00BD23BD"/>
    <w:rsid w:val="00BD3599"/>
    <w:rsid w:val="00BD5687"/>
    <w:rsid w:val="00BD668E"/>
    <w:rsid w:val="00BE0E00"/>
    <w:rsid w:val="00BE1312"/>
    <w:rsid w:val="00BE1464"/>
    <w:rsid w:val="00BE176D"/>
    <w:rsid w:val="00BE1D45"/>
    <w:rsid w:val="00BE3486"/>
    <w:rsid w:val="00BE3853"/>
    <w:rsid w:val="00BE3D6C"/>
    <w:rsid w:val="00BE40EA"/>
    <w:rsid w:val="00BE434A"/>
    <w:rsid w:val="00BE474E"/>
    <w:rsid w:val="00BE6467"/>
    <w:rsid w:val="00BE65E9"/>
    <w:rsid w:val="00BF03CE"/>
    <w:rsid w:val="00BF23F1"/>
    <w:rsid w:val="00BF2930"/>
    <w:rsid w:val="00BF5FBE"/>
    <w:rsid w:val="00BF654D"/>
    <w:rsid w:val="00BF6D7E"/>
    <w:rsid w:val="00C003D4"/>
    <w:rsid w:val="00C0055A"/>
    <w:rsid w:val="00C006DF"/>
    <w:rsid w:val="00C00816"/>
    <w:rsid w:val="00C0150D"/>
    <w:rsid w:val="00C02C4A"/>
    <w:rsid w:val="00C02E9C"/>
    <w:rsid w:val="00C03B00"/>
    <w:rsid w:val="00C043C9"/>
    <w:rsid w:val="00C04D44"/>
    <w:rsid w:val="00C054C1"/>
    <w:rsid w:val="00C0645A"/>
    <w:rsid w:val="00C06E1D"/>
    <w:rsid w:val="00C06FF1"/>
    <w:rsid w:val="00C076C7"/>
    <w:rsid w:val="00C1030F"/>
    <w:rsid w:val="00C10A52"/>
    <w:rsid w:val="00C10C00"/>
    <w:rsid w:val="00C13EAC"/>
    <w:rsid w:val="00C1405E"/>
    <w:rsid w:val="00C14DA8"/>
    <w:rsid w:val="00C14F67"/>
    <w:rsid w:val="00C15CDD"/>
    <w:rsid w:val="00C160B5"/>
    <w:rsid w:val="00C16863"/>
    <w:rsid w:val="00C17679"/>
    <w:rsid w:val="00C220D1"/>
    <w:rsid w:val="00C22743"/>
    <w:rsid w:val="00C2284E"/>
    <w:rsid w:val="00C23BA7"/>
    <w:rsid w:val="00C246AB"/>
    <w:rsid w:val="00C248DC"/>
    <w:rsid w:val="00C25109"/>
    <w:rsid w:val="00C2529A"/>
    <w:rsid w:val="00C25CA5"/>
    <w:rsid w:val="00C26040"/>
    <w:rsid w:val="00C26BD3"/>
    <w:rsid w:val="00C279C0"/>
    <w:rsid w:val="00C3023F"/>
    <w:rsid w:val="00C307CF"/>
    <w:rsid w:val="00C30C5B"/>
    <w:rsid w:val="00C314DA"/>
    <w:rsid w:val="00C31A87"/>
    <w:rsid w:val="00C32417"/>
    <w:rsid w:val="00C333AF"/>
    <w:rsid w:val="00C34246"/>
    <w:rsid w:val="00C355FA"/>
    <w:rsid w:val="00C36681"/>
    <w:rsid w:val="00C3701B"/>
    <w:rsid w:val="00C372DC"/>
    <w:rsid w:val="00C37A7F"/>
    <w:rsid w:val="00C401D5"/>
    <w:rsid w:val="00C409F5"/>
    <w:rsid w:val="00C40D1E"/>
    <w:rsid w:val="00C41A7B"/>
    <w:rsid w:val="00C422FE"/>
    <w:rsid w:val="00C42B13"/>
    <w:rsid w:val="00C43595"/>
    <w:rsid w:val="00C4378E"/>
    <w:rsid w:val="00C43B7D"/>
    <w:rsid w:val="00C44342"/>
    <w:rsid w:val="00C448C9"/>
    <w:rsid w:val="00C45112"/>
    <w:rsid w:val="00C45690"/>
    <w:rsid w:val="00C45B7F"/>
    <w:rsid w:val="00C461C1"/>
    <w:rsid w:val="00C47316"/>
    <w:rsid w:val="00C47C9A"/>
    <w:rsid w:val="00C50B23"/>
    <w:rsid w:val="00C51062"/>
    <w:rsid w:val="00C52CB8"/>
    <w:rsid w:val="00C52D9A"/>
    <w:rsid w:val="00C52EC1"/>
    <w:rsid w:val="00C53390"/>
    <w:rsid w:val="00C545AD"/>
    <w:rsid w:val="00C55FDD"/>
    <w:rsid w:val="00C5655F"/>
    <w:rsid w:val="00C5688E"/>
    <w:rsid w:val="00C57D00"/>
    <w:rsid w:val="00C60B87"/>
    <w:rsid w:val="00C61ECF"/>
    <w:rsid w:val="00C6234B"/>
    <w:rsid w:val="00C6314E"/>
    <w:rsid w:val="00C6412B"/>
    <w:rsid w:val="00C64819"/>
    <w:rsid w:val="00C65BE0"/>
    <w:rsid w:val="00C66C43"/>
    <w:rsid w:val="00C67AB0"/>
    <w:rsid w:val="00C70143"/>
    <w:rsid w:val="00C709B9"/>
    <w:rsid w:val="00C71260"/>
    <w:rsid w:val="00C73EEC"/>
    <w:rsid w:val="00C74605"/>
    <w:rsid w:val="00C76069"/>
    <w:rsid w:val="00C76345"/>
    <w:rsid w:val="00C76C7C"/>
    <w:rsid w:val="00C8015E"/>
    <w:rsid w:val="00C80575"/>
    <w:rsid w:val="00C80F5C"/>
    <w:rsid w:val="00C82BCE"/>
    <w:rsid w:val="00C8334C"/>
    <w:rsid w:val="00C84AB9"/>
    <w:rsid w:val="00C85733"/>
    <w:rsid w:val="00C857A3"/>
    <w:rsid w:val="00C86E91"/>
    <w:rsid w:val="00C91002"/>
    <w:rsid w:val="00C919A4"/>
    <w:rsid w:val="00C92D72"/>
    <w:rsid w:val="00C94035"/>
    <w:rsid w:val="00C95A2E"/>
    <w:rsid w:val="00C96851"/>
    <w:rsid w:val="00C96D23"/>
    <w:rsid w:val="00C9798D"/>
    <w:rsid w:val="00CA0E9D"/>
    <w:rsid w:val="00CA1641"/>
    <w:rsid w:val="00CA1AE4"/>
    <w:rsid w:val="00CA2484"/>
    <w:rsid w:val="00CA2EBE"/>
    <w:rsid w:val="00CA32D2"/>
    <w:rsid w:val="00CA4040"/>
    <w:rsid w:val="00CA48AE"/>
    <w:rsid w:val="00CA4FA0"/>
    <w:rsid w:val="00CA6C56"/>
    <w:rsid w:val="00CA6CF5"/>
    <w:rsid w:val="00CA719F"/>
    <w:rsid w:val="00CB01C6"/>
    <w:rsid w:val="00CB022D"/>
    <w:rsid w:val="00CB11F3"/>
    <w:rsid w:val="00CB1840"/>
    <w:rsid w:val="00CB2969"/>
    <w:rsid w:val="00CB479E"/>
    <w:rsid w:val="00CB54E6"/>
    <w:rsid w:val="00CB65CD"/>
    <w:rsid w:val="00CB69A4"/>
    <w:rsid w:val="00CC12F5"/>
    <w:rsid w:val="00CC192A"/>
    <w:rsid w:val="00CC1B0C"/>
    <w:rsid w:val="00CC298C"/>
    <w:rsid w:val="00CC3B6D"/>
    <w:rsid w:val="00CC44A0"/>
    <w:rsid w:val="00CC4E28"/>
    <w:rsid w:val="00CC5644"/>
    <w:rsid w:val="00CC5C00"/>
    <w:rsid w:val="00CC5EED"/>
    <w:rsid w:val="00CC6116"/>
    <w:rsid w:val="00CC692B"/>
    <w:rsid w:val="00CC6A5E"/>
    <w:rsid w:val="00CC6C72"/>
    <w:rsid w:val="00CC6E70"/>
    <w:rsid w:val="00CC7A11"/>
    <w:rsid w:val="00CC7CA6"/>
    <w:rsid w:val="00CD1864"/>
    <w:rsid w:val="00CD19A4"/>
    <w:rsid w:val="00CD2184"/>
    <w:rsid w:val="00CD2231"/>
    <w:rsid w:val="00CD2880"/>
    <w:rsid w:val="00CD29B5"/>
    <w:rsid w:val="00CD2C75"/>
    <w:rsid w:val="00CD3620"/>
    <w:rsid w:val="00CD3AA0"/>
    <w:rsid w:val="00CD497B"/>
    <w:rsid w:val="00CD4FB1"/>
    <w:rsid w:val="00CD5FD9"/>
    <w:rsid w:val="00CE1764"/>
    <w:rsid w:val="00CE1E18"/>
    <w:rsid w:val="00CE3164"/>
    <w:rsid w:val="00CE3CA1"/>
    <w:rsid w:val="00CE6999"/>
    <w:rsid w:val="00CE71B9"/>
    <w:rsid w:val="00CF11AA"/>
    <w:rsid w:val="00CF435B"/>
    <w:rsid w:val="00CF43E9"/>
    <w:rsid w:val="00CF4439"/>
    <w:rsid w:val="00CF51AF"/>
    <w:rsid w:val="00CF52DE"/>
    <w:rsid w:val="00CF546E"/>
    <w:rsid w:val="00CF5748"/>
    <w:rsid w:val="00CF6B70"/>
    <w:rsid w:val="00CF7A46"/>
    <w:rsid w:val="00D015C9"/>
    <w:rsid w:val="00D01893"/>
    <w:rsid w:val="00D01F21"/>
    <w:rsid w:val="00D024A7"/>
    <w:rsid w:val="00D028AA"/>
    <w:rsid w:val="00D02F06"/>
    <w:rsid w:val="00D02F92"/>
    <w:rsid w:val="00D035E7"/>
    <w:rsid w:val="00D039AE"/>
    <w:rsid w:val="00D070F3"/>
    <w:rsid w:val="00D1000A"/>
    <w:rsid w:val="00D101C2"/>
    <w:rsid w:val="00D1042C"/>
    <w:rsid w:val="00D10B57"/>
    <w:rsid w:val="00D131AE"/>
    <w:rsid w:val="00D13C8C"/>
    <w:rsid w:val="00D14A53"/>
    <w:rsid w:val="00D16357"/>
    <w:rsid w:val="00D1638C"/>
    <w:rsid w:val="00D1683E"/>
    <w:rsid w:val="00D16A26"/>
    <w:rsid w:val="00D17508"/>
    <w:rsid w:val="00D176CD"/>
    <w:rsid w:val="00D17853"/>
    <w:rsid w:val="00D17CD9"/>
    <w:rsid w:val="00D207D8"/>
    <w:rsid w:val="00D20BE4"/>
    <w:rsid w:val="00D20F26"/>
    <w:rsid w:val="00D2158C"/>
    <w:rsid w:val="00D21C98"/>
    <w:rsid w:val="00D24C70"/>
    <w:rsid w:val="00D24E95"/>
    <w:rsid w:val="00D25485"/>
    <w:rsid w:val="00D259B0"/>
    <w:rsid w:val="00D25DD6"/>
    <w:rsid w:val="00D2710C"/>
    <w:rsid w:val="00D277B6"/>
    <w:rsid w:val="00D3018A"/>
    <w:rsid w:val="00D30405"/>
    <w:rsid w:val="00D30831"/>
    <w:rsid w:val="00D32556"/>
    <w:rsid w:val="00D33302"/>
    <w:rsid w:val="00D35055"/>
    <w:rsid w:val="00D35096"/>
    <w:rsid w:val="00D3594F"/>
    <w:rsid w:val="00D35D01"/>
    <w:rsid w:val="00D3692F"/>
    <w:rsid w:val="00D375E1"/>
    <w:rsid w:val="00D37873"/>
    <w:rsid w:val="00D378E8"/>
    <w:rsid w:val="00D3798A"/>
    <w:rsid w:val="00D40017"/>
    <w:rsid w:val="00D40854"/>
    <w:rsid w:val="00D41A6A"/>
    <w:rsid w:val="00D4265D"/>
    <w:rsid w:val="00D433D9"/>
    <w:rsid w:val="00D43DDA"/>
    <w:rsid w:val="00D44DCB"/>
    <w:rsid w:val="00D45FC5"/>
    <w:rsid w:val="00D46BE5"/>
    <w:rsid w:val="00D46EA2"/>
    <w:rsid w:val="00D470A0"/>
    <w:rsid w:val="00D50DB4"/>
    <w:rsid w:val="00D52E9B"/>
    <w:rsid w:val="00D53DB1"/>
    <w:rsid w:val="00D54075"/>
    <w:rsid w:val="00D54876"/>
    <w:rsid w:val="00D55079"/>
    <w:rsid w:val="00D55656"/>
    <w:rsid w:val="00D5604A"/>
    <w:rsid w:val="00D5686F"/>
    <w:rsid w:val="00D56A48"/>
    <w:rsid w:val="00D60011"/>
    <w:rsid w:val="00D6011A"/>
    <w:rsid w:val="00D6017A"/>
    <w:rsid w:val="00D6094B"/>
    <w:rsid w:val="00D60CD0"/>
    <w:rsid w:val="00D61943"/>
    <w:rsid w:val="00D63D8A"/>
    <w:rsid w:val="00D64F0B"/>
    <w:rsid w:val="00D66E56"/>
    <w:rsid w:val="00D670CA"/>
    <w:rsid w:val="00D67FB8"/>
    <w:rsid w:val="00D7007E"/>
    <w:rsid w:val="00D71153"/>
    <w:rsid w:val="00D71569"/>
    <w:rsid w:val="00D72118"/>
    <w:rsid w:val="00D722D7"/>
    <w:rsid w:val="00D72AB5"/>
    <w:rsid w:val="00D72DF6"/>
    <w:rsid w:val="00D7352F"/>
    <w:rsid w:val="00D7391F"/>
    <w:rsid w:val="00D74128"/>
    <w:rsid w:val="00D741C1"/>
    <w:rsid w:val="00D741F4"/>
    <w:rsid w:val="00D74598"/>
    <w:rsid w:val="00D747B9"/>
    <w:rsid w:val="00D74B0B"/>
    <w:rsid w:val="00D75F3D"/>
    <w:rsid w:val="00D7677C"/>
    <w:rsid w:val="00D77172"/>
    <w:rsid w:val="00D77957"/>
    <w:rsid w:val="00D77CF5"/>
    <w:rsid w:val="00D800D4"/>
    <w:rsid w:val="00D80FF0"/>
    <w:rsid w:val="00D81B51"/>
    <w:rsid w:val="00D82428"/>
    <w:rsid w:val="00D835DD"/>
    <w:rsid w:val="00D83631"/>
    <w:rsid w:val="00D83F55"/>
    <w:rsid w:val="00D841E9"/>
    <w:rsid w:val="00D84C8C"/>
    <w:rsid w:val="00D855FC"/>
    <w:rsid w:val="00D85FBF"/>
    <w:rsid w:val="00D86598"/>
    <w:rsid w:val="00D87099"/>
    <w:rsid w:val="00D87684"/>
    <w:rsid w:val="00D87FC7"/>
    <w:rsid w:val="00D90A3B"/>
    <w:rsid w:val="00D90E14"/>
    <w:rsid w:val="00D90F5A"/>
    <w:rsid w:val="00D913AA"/>
    <w:rsid w:val="00D91AE4"/>
    <w:rsid w:val="00D91B13"/>
    <w:rsid w:val="00D92D57"/>
    <w:rsid w:val="00D93489"/>
    <w:rsid w:val="00D93CD8"/>
    <w:rsid w:val="00D947F2"/>
    <w:rsid w:val="00D961A6"/>
    <w:rsid w:val="00D96497"/>
    <w:rsid w:val="00D96C1B"/>
    <w:rsid w:val="00D96EBD"/>
    <w:rsid w:val="00DA07B6"/>
    <w:rsid w:val="00DA0C91"/>
    <w:rsid w:val="00DA16A6"/>
    <w:rsid w:val="00DA1723"/>
    <w:rsid w:val="00DA1FD5"/>
    <w:rsid w:val="00DA29DC"/>
    <w:rsid w:val="00DA5052"/>
    <w:rsid w:val="00DA530A"/>
    <w:rsid w:val="00DA5AD6"/>
    <w:rsid w:val="00DA5D04"/>
    <w:rsid w:val="00DA5D63"/>
    <w:rsid w:val="00DA68D5"/>
    <w:rsid w:val="00DA73CF"/>
    <w:rsid w:val="00DA76C1"/>
    <w:rsid w:val="00DB055D"/>
    <w:rsid w:val="00DB059A"/>
    <w:rsid w:val="00DB1816"/>
    <w:rsid w:val="00DB19DD"/>
    <w:rsid w:val="00DB1CC2"/>
    <w:rsid w:val="00DB1D47"/>
    <w:rsid w:val="00DB2174"/>
    <w:rsid w:val="00DB3165"/>
    <w:rsid w:val="00DB38FE"/>
    <w:rsid w:val="00DB4741"/>
    <w:rsid w:val="00DB579B"/>
    <w:rsid w:val="00DB5F3E"/>
    <w:rsid w:val="00DB665E"/>
    <w:rsid w:val="00DB67DA"/>
    <w:rsid w:val="00DB6D69"/>
    <w:rsid w:val="00DB796D"/>
    <w:rsid w:val="00DC04D7"/>
    <w:rsid w:val="00DC2336"/>
    <w:rsid w:val="00DC2343"/>
    <w:rsid w:val="00DC254C"/>
    <w:rsid w:val="00DC31D8"/>
    <w:rsid w:val="00DC37E1"/>
    <w:rsid w:val="00DC571B"/>
    <w:rsid w:val="00DC5F82"/>
    <w:rsid w:val="00DC69F3"/>
    <w:rsid w:val="00DC6D8B"/>
    <w:rsid w:val="00DC6F1B"/>
    <w:rsid w:val="00DC70D0"/>
    <w:rsid w:val="00DC7939"/>
    <w:rsid w:val="00DC7ED5"/>
    <w:rsid w:val="00DD0A6C"/>
    <w:rsid w:val="00DD0E74"/>
    <w:rsid w:val="00DD1B09"/>
    <w:rsid w:val="00DD20CA"/>
    <w:rsid w:val="00DD4488"/>
    <w:rsid w:val="00DD48DB"/>
    <w:rsid w:val="00DD5B0A"/>
    <w:rsid w:val="00DD6455"/>
    <w:rsid w:val="00DD6F39"/>
    <w:rsid w:val="00DD7131"/>
    <w:rsid w:val="00DD762B"/>
    <w:rsid w:val="00DE1FC5"/>
    <w:rsid w:val="00DE2130"/>
    <w:rsid w:val="00DE49BA"/>
    <w:rsid w:val="00DE4B80"/>
    <w:rsid w:val="00DE5FA5"/>
    <w:rsid w:val="00DE6C7D"/>
    <w:rsid w:val="00DF07AF"/>
    <w:rsid w:val="00DF1FEF"/>
    <w:rsid w:val="00DF2911"/>
    <w:rsid w:val="00DF48E7"/>
    <w:rsid w:val="00DF5520"/>
    <w:rsid w:val="00DF5A19"/>
    <w:rsid w:val="00DF6A12"/>
    <w:rsid w:val="00E0040D"/>
    <w:rsid w:val="00E009F9"/>
    <w:rsid w:val="00E00E08"/>
    <w:rsid w:val="00E01AC7"/>
    <w:rsid w:val="00E031CE"/>
    <w:rsid w:val="00E03383"/>
    <w:rsid w:val="00E0393C"/>
    <w:rsid w:val="00E06E5B"/>
    <w:rsid w:val="00E10076"/>
    <w:rsid w:val="00E10934"/>
    <w:rsid w:val="00E10E4F"/>
    <w:rsid w:val="00E1101F"/>
    <w:rsid w:val="00E119D6"/>
    <w:rsid w:val="00E11DE5"/>
    <w:rsid w:val="00E12C88"/>
    <w:rsid w:val="00E140C4"/>
    <w:rsid w:val="00E15415"/>
    <w:rsid w:val="00E175E9"/>
    <w:rsid w:val="00E1760B"/>
    <w:rsid w:val="00E1767B"/>
    <w:rsid w:val="00E2091D"/>
    <w:rsid w:val="00E213B7"/>
    <w:rsid w:val="00E228BF"/>
    <w:rsid w:val="00E24FAF"/>
    <w:rsid w:val="00E2526B"/>
    <w:rsid w:val="00E2535E"/>
    <w:rsid w:val="00E256B7"/>
    <w:rsid w:val="00E25C3C"/>
    <w:rsid w:val="00E2628F"/>
    <w:rsid w:val="00E2641A"/>
    <w:rsid w:val="00E2668F"/>
    <w:rsid w:val="00E270B7"/>
    <w:rsid w:val="00E278EA"/>
    <w:rsid w:val="00E3128E"/>
    <w:rsid w:val="00E32576"/>
    <w:rsid w:val="00E329ED"/>
    <w:rsid w:val="00E33178"/>
    <w:rsid w:val="00E3497A"/>
    <w:rsid w:val="00E34D04"/>
    <w:rsid w:val="00E34F0E"/>
    <w:rsid w:val="00E35167"/>
    <w:rsid w:val="00E352BD"/>
    <w:rsid w:val="00E35822"/>
    <w:rsid w:val="00E35B16"/>
    <w:rsid w:val="00E36ECD"/>
    <w:rsid w:val="00E4001B"/>
    <w:rsid w:val="00E41356"/>
    <w:rsid w:val="00E42A9E"/>
    <w:rsid w:val="00E43E50"/>
    <w:rsid w:val="00E44751"/>
    <w:rsid w:val="00E453BC"/>
    <w:rsid w:val="00E45760"/>
    <w:rsid w:val="00E47657"/>
    <w:rsid w:val="00E47C89"/>
    <w:rsid w:val="00E502F3"/>
    <w:rsid w:val="00E511C8"/>
    <w:rsid w:val="00E5123D"/>
    <w:rsid w:val="00E517D4"/>
    <w:rsid w:val="00E51D80"/>
    <w:rsid w:val="00E52DE5"/>
    <w:rsid w:val="00E533DA"/>
    <w:rsid w:val="00E53C8E"/>
    <w:rsid w:val="00E544BD"/>
    <w:rsid w:val="00E55A50"/>
    <w:rsid w:val="00E606DE"/>
    <w:rsid w:val="00E60DC7"/>
    <w:rsid w:val="00E6126E"/>
    <w:rsid w:val="00E62B2F"/>
    <w:rsid w:val="00E641EC"/>
    <w:rsid w:val="00E65288"/>
    <w:rsid w:val="00E664A2"/>
    <w:rsid w:val="00E66BA6"/>
    <w:rsid w:val="00E674F7"/>
    <w:rsid w:val="00E71C55"/>
    <w:rsid w:val="00E71E52"/>
    <w:rsid w:val="00E723A7"/>
    <w:rsid w:val="00E72909"/>
    <w:rsid w:val="00E73837"/>
    <w:rsid w:val="00E7425B"/>
    <w:rsid w:val="00E752BB"/>
    <w:rsid w:val="00E7643C"/>
    <w:rsid w:val="00E7671F"/>
    <w:rsid w:val="00E77AB9"/>
    <w:rsid w:val="00E80F68"/>
    <w:rsid w:val="00E810FE"/>
    <w:rsid w:val="00E81CB6"/>
    <w:rsid w:val="00E81DC2"/>
    <w:rsid w:val="00E834FC"/>
    <w:rsid w:val="00E83554"/>
    <w:rsid w:val="00E84913"/>
    <w:rsid w:val="00E849E2"/>
    <w:rsid w:val="00E84E99"/>
    <w:rsid w:val="00E85622"/>
    <w:rsid w:val="00E86B74"/>
    <w:rsid w:val="00E9218B"/>
    <w:rsid w:val="00E92AA5"/>
    <w:rsid w:val="00E95D88"/>
    <w:rsid w:val="00E962AB"/>
    <w:rsid w:val="00E974CE"/>
    <w:rsid w:val="00E97597"/>
    <w:rsid w:val="00E97FDE"/>
    <w:rsid w:val="00EA0153"/>
    <w:rsid w:val="00EA14CE"/>
    <w:rsid w:val="00EA1776"/>
    <w:rsid w:val="00EA2C5F"/>
    <w:rsid w:val="00EA2CE8"/>
    <w:rsid w:val="00EA3E40"/>
    <w:rsid w:val="00EA49CC"/>
    <w:rsid w:val="00EA5F9F"/>
    <w:rsid w:val="00EB004E"/>
    <w:rsid w:val="00EB0F39"/>
    <w:rsid w:val="00EB1C11"/>
    <w:rsid w:val="00EB1E52"/>
    <w:rsid w:val="00EB2617"/>
    <w:rsid w:val="00EB522E"/>
    <w:rsid w:val="00EB5388"/>
    <w:rsid w:val="00EB57D4"/>
    <w:rsid w:val="00EB5849"/>
    <w:rsid w:val="00EB5A95"/>
    <w:rsid w:val="00EB6DD0"/>
    <w:rsid w:val="00EB6F25"/>
    <w:rsid w:val="00EB71A0"/>
    <w:rsid w:val="00EC07DF"/>
    <w:rsid w:val="00EC0D1B"/>
    <w:rsid w:val="00EC1D7D"/>
    <w:rsid w:val="00EC1DE2"/>
    <w:rsid w:val="00EC1FAE"/>
    <w:rsid w:val="00EC3090"/>
    <w:rsid w:val="00EC450F"/>
    <w:rsid w:val="00EC4AB5"/>
    <w:rsid w:val="00EC570A"/>
    <w:rsid w:val="00EC57C4"/>
    <w:rsid w:val="00EC6192"/>
    <w:rsid w:val="00EC74D6"/>
    <w:rsid w:val="00ED0350"/>
    <w:rsid w:val="00ED0414"/>
    <w:rsid w:val="00ED0901"/>
    <w:rsid w:val="00ED1177"/>
    <w:rsid w:val="00ED2BED"/>
    <w:rsid w:val="00ED40B3"/>
    <w:rsid w:val="00ED5D54"/>
    <w:rsid w:val="00ED67A7"/>
    <w:rsid w:val="00ED7761"/>
    <w:rsid w:val="00ED7B6F"/>
    <w:rsid w:val="00EE038A"/>
    <w:rsid w:val="00EE1184"/>
    <w:rsid w:val="00EE2059"/>
    <w:rsid w:val="00EE246C"/>
    <w:rsid w:val="00EE2564"/>
    <w:rsid w:val="00EE29B8"/>
    <w:rsid w:val="00EE5898"/>
    <w:rsid w:val="00EE6829"/>
    <w:rsid w:val="00EE6D5B"/>
    <w:rsid w:val="00EE6E6F"/>
    <w:rsid w:val="00EE7E1E"/>
    <w:rsid w:val="00EF03AB"/>
    <w:rsid w:val="00EF09FA"/>
    <w:rsid w:val="00EF2E04"/>
    <w:rsid w:val="00EF2EFA"/>
    <w:rsid w:val="00EF3143"/>
    <w:rsid w:val="00EF4700"/>
    <w:rsid w:val="00EF4B30"/>
    <w:rsid w:val="00EF501B"/>
    <w:rsid w:val="00EF5C4E"/>
    <w:rsid w:val="00EF6932"/>
    <w:rsid w:val="00EF7CCE"/>
    <w:rsid w:val="00F00935"/>
    <w:rsid w:val="00F01834"/>
    <w:rsid w:val="00F02513"/>
    <w:rsid w:val="00F027C7"/>
    <w:rsid w:val="00F0319D"/>
    <w:rsid w:val="00F037DE"/>
    <w:rsid w:val="00F03804"/>
    <w:rsid w:val="00F04654"/>
    <w:rsid w:val="00F054B2"/>
    <w:rsid w:val="00F06092"/>
    <w:rsid w:val="00F06EA6"/>
    <w:rsid w:val="00F06FBC"/>
    <w:rsid w:val="00F07916"/>
    <w:rsid w:val="00F07F08"/>
    <w:rsid w:val="00F10726"/>
    <w:rsid w:val="00F108B4"/>
    <w:rsid w:val="00F10D59"/>
    <w:rsid w:val="00F113D5"/>
    <w:rsid w:val="00F116F1"/>
    <w:rsid w:val="00F11E73"/>
    <w:rsid w:val="00F12243"/>
    <w:rsid w:val="00F12656"/>
    <w:rsid w:val="00F126F0"/>
    <w:rsid w:val="00F13576"/>
    <w:rsid w:val="00F14A27"/>
    <w:rsid w:val="00F14B3B"/>
    <w:rsid w:val="00F1526D"/>
    <w:rsid w:val="00F16FB0"/>
    <w:rsid w:val="00F177B2"/>
    <w:rsid w:val="00F205C2"/>
    <w:rsid w:val="00F21391"/>
    <w:rsid w:val="00F2191E"/>
    <w:rsid w:val="00F22F48"/>
    <w:rsid w:val="00F23513"/>
    <w:rsid w:val="00F236CB"/>
    <w:rsid w:val="00F245CA"/>
    <w:rsid w:val="00F246DE"/>
    <w:rsid w:val="00F249DB"/>
    <w:rsid w:val="00F25760"/>
    <w:rsid w:val="00F25D9B"/>
    <w:rsid w:val="00F3077C"/>
    <w:rsid w:val="00F3134D"/>
    <w:rsid w:val="00F318A8"/>
    <w:rsid w:val="00F31BDE"/>
    <w:rsid w:val="00F33B14"/>
    <w:rsid w:val="00F34461"/>
    <w:rsid w:val="00F357B9"/>
    <w:rsid w:val="00F35859"/>
    <w:rsid w:val="00F35A51"/>
    <w:rsid w:val="00F37137"/>
    <w:rsid w:val="00F37179"/>
    <w:rsid w:val="00F37B87"/>
    <w:rsid w:val="00F37C38"/>
    <w:rsid w:val="00F37CEC"/>
    <w:rsid w:val="00F40846"/>
    <w:rsid w:val="00F426CB"/>
    <w:rsid w:val="00F43681"/>
    <w:rsid w:val="00F44A66"/>
    <w:rsid w:val="00F45D71"/>
    <w:rsid w:val="00F46809"/>
    <w:rsid w:val="00F470D6"/>
    <w:rsid w:val="00F471AF"/>
    <w:rsid w:val="00F477F6"/>
    <w:rsid w:val="00F47E27"/>
    <w:rsid w:val="00F5027F"/>
    <w:rsid w:val="00F51102"/>
    <w:rsid w:val="00F51F2B"/>
    <w:rsid w:val="00F532E2"/>
    <w:rsid w:val="00F53D99"/>
    <w:rsid w:val="00F53F61"/>
    <w:rsid w:val="00F54787"/>
    <w:rsid w:val="00F550EE"/>
    <w:rsid w:val="00F560B0"/>
    <w:rsid w:val="00F5618B"/>
    <w:rsid w:val="00F5700C"/>
    <w:rsid w:val="00F57038"/>
    <w:rsid w:val="00F61018"/>
    <w:rsid w:val="00F6272D"/>
    <w:rsid w:val="00F631D2"/>
    <w:rsid w:val="00F63692"/>
    <w:rsid w:val="00F64516"/>
    <w:rsid w:val="00F645B3"/>
    <w:rsid w:val="00F64936"/>
    <w:rsid w:val="00F652C5"/>
    <w:rsid w:val="00F65758"/>
    <w:rsid w:val="00F65A6D"/>
    <w:rsid w:val="00F660F5"/>
    <w:rsid w:val="00F66AAA"/>
    <w:rsid w:val="00F66D21"/>
    <w:rsid w:val="00F66EF5"/>
    <w:rsid w:val="00F6743F"/>
    <w:rsid w:val="00F67A71"/>
    <w:rsid w:val="00F706F6"/>
    <w:rsid w:val="00F70C5C"/>
    <w:rsid w:val="00F7156A"/>
    <w:rsid w:val="00F720B1"/>
    <w:rsid w:val="00F7268E"/>
    <w:rsid w:val="00F72B6F"/>
    <w:rsid w:val="00F72BDE"/>
    <w:rsid w:val="00F7306F"/>
    <w:rsid w:val="00F7365E"/>
    <w:rsid w:val="00F73733"/>
    <w:rsid w:val="00F73999"/>
    <w:rsid w:val="00F74F8F"/>
    <w:rsid w:val="00F7508D"/>
    <w:rsid w:val="00F75EE7"/>
    <w:rsid w:val="00F7696A"/>
    <w:rsid w:val="00F80216"/>
    <w:rsid w:val="00F804F3"/>
    <w:rsid w:val="00F80BCE"/>
    <w:rsid w:val="00F81469"/>
    <w:rsid w:val="00F8232B"/>
    <w:rsid w:val="00F828D4"/>
    <w:rsid w:val="00F8318E"/>
    <w:rsid w:val="00F836AB"/>
    <w:rsid w:val="00F83CAA"/>
    <w:rsid w:val="00F84B93"/>
    <w:rsid w:val="00F87CC6"/>
    <w:rsid w:val="00F87CE4"/>
    <w:rsid w:val="00F90790"/>
    <w:rsid w:val="00F91B94"/>
    <w:rsid w:val="00F91EFA"/>
    <w:rsid w:val="00F9375F"/>
    <w:rsid w:val="00F93AC4"/>
    <w:rsid w:val="00F941BC"/>
    <w:rsid w:val="00F941C1"/>
    <w:rsid w:val="00F943ED"/>
    <w:rsid w:val="00F94CFA"/>
    <w:rsid w:val="00F95831"/>
    <w:rsid w:val="00F96821"/>
    <w:rsid w:val="00FA147D"/>
    <w:rsid w:val="00FA2514"/>
    <w:rsid w:val="00FA27AF"/>
    <w:rsid w:val="00FA2E2B"/>
    <w:rsid w:val="00FA31FF"/>
    <w:rsid w:val="00FA49C8"/>
    <w:rsid w:val="00FA4AD4"/>
    <w:rsid w:val="00FA4FC9"/>
    <w:rsid w:val="00FA5406"/>
    <w:rsid w:val="00FA60CD"/>
    <w:rsid w:val="00FA6C39"/>
    <w:rsid w:val="00FB0E73"/>
    <w:rsid w:val="00FB11CC"/>
    <w:rsid w:val="00FB1A5E"/>
    <w:rsid w:val="00FB20F9"/>
    <w:rsid w:val="00FB2669"/>
    <w:rsid w:val="00FB3502"/>
    <w:rsid w:val="00FB44F2"/>
    <w:rsid w:val="00FB5809"/>
    <w:rsid w:val="00FB624A"/>
    <w:rsid w:val="00FB690B"/>
    <w:rsid w:val="00FC00DF"/>
    <w:rsid w:val="00FC16CB"/>
    <w:rsid w:val="00FC3B50"/>
    <w:rsid w:val="00FC41B1"/>
    <w:rsid w:val="00FC53B6"/>
    <w:rsid w:val="00FC60A6"/>
    <w:rsid w:val="00FC763E"/>
    <w:rsid w:val="00FC7B40"/>
    <w:rsid w:val="00FC7EA1"/>
    <w:rsid w:val="00FD1E87"/>
    <w:rsid w:val="00FD25D0"/>
    <w:rsid w:val="00FD3C11"/>
    <w:rsid w:val="00FD5D7D"/>
    <w:rsid w:val="00FD6646"/>
    <w:rsid w:val="00FD71EA"/>
    <w:rsid w:val="00FD76A8"/>
    <w:rsid w:val="00FD7E0C"/>
    <w:rsid w:val="00FE02D5"/>
    <w:rsid w:val="00FE035B"/>
    <w:rsid w:val="00FE04AB"/>
    <w:rsid w:val="00FE0C13"/>
    <w:rsid w:val="00FE0C33"/>
    <w:rsid w:val="00FE0E8E"/>
    <w:rsid w:val="00FE0F84"/>
    <w:rsid w:val="00FE218B"/>
    <w:rsid w:val="00FE2739"/>
    <w:rsid w:val="00FE298A"/>
    <w:rsid w:val="00FE425D"/>
    <w:rsid w:val="00FE51A5"/>
    <w:rsid w:val="00FE5E72"/>
    <w:rsid w:val="00FE6A13"/>
    <w:rsid w:val="00FE6D48"/>
    <w:rsid w:val="00FF2069"/>
    <w:rsid w:val="00FF26C3"/>
    <w:rsid w:val="00FF284C"/>
    <w:rsid w:val="00FF3268"/>
    <w:rsid w:val="00FF43DE"/>
    <w:rsid w:val="00FF4475"/>
    <w:rsid w:val="00FF449B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BD"/>
    <w:pPr>
      <w:suppressAutoHyphens/>
    </w:pPr>
    <w:rPr>
      <w:sz w:val="24"/>
      <w:szCs w:val="24"/>
      <w:lang w:val="de-CH" w:eastAsia="ar-SA"/>
    </w:rPr>
  </w:style>
  <w:style w:type="paragraph" w:styleId="1">
    <w:name w:val="heading 1"/>
    <w:basedOn w:val="a"/>
    <w:next w:val="a"/>
    <w:link w:val="10"/>
    <w:uiPriority w:val="99"/>
    <w:qFormat/>
    <w:rsid w:val="00B1497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B149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0D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60D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308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19DD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84E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84E9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84E9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F4085"/>
    <w:rPr>
      <w:rFonts w:ascii="Calibri" w:hAnsi="Calibri" w:cs="Times New Roman"/>
      <w:b/>
      <w:bCs/>
      <w:i/>
      <w:iCs/>
      <w:sz w:val="26"/>
      <w:szCs w:val="26"/>
      <w:lang w:val="de-CH" w:eastAsia="ar-SA" w:bidi="ar-SA"/>
    </w:rPr>
  </w:style>
  <w:style w:type="paragraph" w:styleId="a3">
    <w:name w:val="Normal (Web)"/>
    <w:basedOn w:val="a"/>
    <w:uiPriority w:val="99"/>
    <w:rsid w:val="00B1497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1497D"/>
    <w:rPr>
      <w:rFonts w:cs="Times New Roman"/>
      <w:b/>
      <w:bCs/>
    </w:rPr>
  </w:style>
  <w:style w:type="paragraph" w:styleId="a5">
    <w:name w:val="Title"/>
    <w:basedOn w:val="a"/>
    <w:link w:val="a6"/>
    <w:qFormat/>
    <w:rsid w:val="00B1497D"/>
    <w:pPr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6">
    <w:name w:val="Название Знак"/>
    <w:basedOn w:val="a0"/>
    <w:link w:val="a5"/>
    <w:uiPriority w:val="99"/>
    <w:locked/>
    <w:rsid w:val="00DB19DD"/>
    <w:rPr>
      <w:rFonts w:ascii="Helv" w:hAnsi="Helv" w:cs="Times New Roman"/>
      <w:sz w:val="36"/>
      <w:szCs w:val="36"/>
      <w:lang w:val="fr-FR" w:eastAsia="fr-FR"/>
    </w:rPr>
  </w:style>
  <w:style w:type="character" w:styleId="a7">
    <w:name w:val="Hyperlink"/>
    <w:basedOn w:val="a0"/>
    <w:uiPriority w:val="99"/>
    <w:rsid w:val="00B1497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84E9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84E99"/>
    <w:rPr>
      <w:rFonts w:cs="Times New Roman"/>
      <w:sz w:val="24"/>
      <w:szCs w:val="24"/>
    </w:rPr>
  </w:style>
  <w:style w:type="paragraph" w:customStyle="1" w:styleId="ab-description">
    <w:name w:val="ab-description"/>
    <w:basedOn w:val="a"/>
    <w:uiPriority w:val="99"/>
    <w:rsid w:val="00B1497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E60DC7"/>
    <w:rPr>
      <w:rFonts w:cs="Times New Roman"/>
      <w:i/>
      <w:iCs/>
    </w:rPr>
  </w:style>
  <w:style w:type="paragraph" w:styleId="ad">
    <w:name w:val="caption"/>
    <w:basedOn w:val="a"/>
    <w:next w:val="a"/>
    <w:uiPriority w:val="99"/>
    <w:qFormat/>
    <w:locked/>
    <w:rsid w:val="00D30831"/>
    <w:pPr>
      <w:suppressAutoHyphens w:val="0"/>
    </w:pPr>
    <w:rPr>
      <w:rFonts w:ascii="Times New Roman CYR" w:hAnsi="Times New Roman CYR"/>
      <w:szCs w:val="20"/>
      <w:lang w:val="ru-RU" w:eastAsia="ru-RU"/>
    </w:rPr>
  </w:style>
  <w:style w:type="table" w:styleId="ae">
    <w:name w:val="Table Grid"/>
    <w:basedOn w:val="a1"/>
    <w:uiPriority w:val="59"/>
    <w:locked/>
    <w:rsid w:val="003634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36345A"/>
    <w:pPr>
      <w:suppressAutoHyphens w:val="0"/>
    </w:pPr>
    <w:rPr>
      <w:rFonts w:ascii="Tahoma" w:hAnsi="Tahoma" w:cs="Tahoma"/>
      <w:sz w:val="16"/>
      <w:szCs w:val="16"/>
      <w:lang w:val="ru-RU"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3378B"/>
    <w:rPr>
      <w:rFonts w:cs="Times New Roman"/>
      <w:sz w:val="2"/>
      <w:lang w:val="de-CH" w:eastAsia="ar-SA" w:bidi="ar-SA"/>
    </w:rPr>
  </w:style>
  <w:style w:type="paragraph" w:customStyle="1" w:styleId="Odstavekseznama">
    <w:name w:val="Odstavek seznama"/>
    <w:basedOn w:val="a"/>
    <w:uiPriority w:val="99"/>
    <w:rsid w:val="00207965"/>
    <w:pPr>
      <w:suppressAutoHyphens w:val="0"/>
      <w:ind w:left="720"/>
    </w:pPr>
    <w:rPr>
      <w:lang w:val="it-IT" w:eastAsia="sl-SI"/>
    </w:rPr>
  </w:style>
  <w:style w:type="character" w:customStyle="1" w:styleId="apple-converted-space">
    <w:name w:val="apple-converted-space"/>
    <w:basedOn w:val="a0"/>
    <w:rsid w:val="00385DC3"/>
  </w:style>
  <w:style w:type="character" w:customStyle="1" w:styleId="details">
    <w:name w:val="details"/>
    <w:basedOn w:val="a0"/>
    <w:rsid w:val="00F941C1"/>
  </w:style>
  <w:style w:type="character" w:customStyle="1" w:styleId="number">
    <w:name w:val="number"/>
    <w:basedOn w:val="a0"/>
    <w:rsid w:val="007C2131"/>
  </w:style>
  <w:style w:type="character" w:customStyle="1" w:styleId="price">
    <w:name w:val="price"/>
    <w:basedOn w:val="a0"/>
    <w:rsid w:val="007C2131"/>
  </w:style>
  <w:style w:type="character" w:customStyle="1" w:styleId="mini">
    <w:name w:val="mini"/>
    <w:basedOn w:val="a0"/>
    <w:rsid w:val="007C2131"/>
  </w:style>
  <w:style w:type="character" w:customStyle="1" w:styleId="redlabel12">
    <w:name w:val="redlabel12"/>
    <w:basedOn w:val="a0"/>
    <w:rsid w:val="00373F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FE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center">
    <w:name w:val="center"/>
    <w:basedOn w:val="a0"/>
    <w:rsid w:val="00373FEA"/>
  </w:style>
  <w:style w:type="character" w:customStyle="1" w:styleId="per-text-wrap">
    <w:name w:val="per-text-wrap"/>
    <w:basedOn w:val="a0"/>
    <w:rsid w:val="00373FEA"/>
  </w:style>
  <w:style w:type="character" w:customStyle="1" w:styleId="sk-btn-pok">
    <w:name w:val="sk-btn-pok"/>
    <w:basedOn w:val="a0"/>
    <w:rsid w:val="00373FE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3FEA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width98proc">
    <w:name w:val="width98proc"/>
    <w:basedOn w:val="a0"/>
    <w:rsid w:val="00373FEA"/>
  </w:style>
  <w:style w:type="paragraph" w:styleId="af1">
    <w:name w:val="List Paragraph"/>
    <w:basedOn w:val="a"/>
    <w:uiPriority w:val="34"/>
    <w:qFormat/>
    <w:rsid w:val="00373FEA"/>
    <w:pPr>
      <w:ind w:left="720"/>
      <w:contextualSpacing/>
    </w:pPr>
  </w:style>
  <w:style w:type="character" w:customStyle="1" w:styleId="star-hotel-link">
    <w:name w:val="star-hotel-link"/>
    <w:basedOn w:val="a0"/>
    <w:rsid w:val="00317D01"/>
  </w:style>
  <w:style w:type="paragraph" w:customStyle="1" w:styleId="af2">
    <w:name w:val="Содержимое таблицы"/>
    <w:basedOn w:val="a"/>
    <w:rsid w:val="002A296F"/>
    <w:pPr>
      <w:suppressLineNumbers/>
    </w:pPr>
    <w:rPr>
      <w:kern w:val="1"/>
      <w:lang w:val="ru-RU"/>
    </w:rPr>
  </w:style>
  <w:style w:type="paragraph" w:customStyle="1" w:styleId="11">
    <w:name w:val="Заголовок 11"/>
    <w:next w:val="a"/>
    <w:rsid w:val="002A296F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1">
    <w:name w:val="Заголовок 21"/>
    <w:next w:val="a"/>
    <w:rsid w:val="002A296F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12">
    <w:name w:val="Заголовок 12"/>
    <w:next w:val="a"/>
    <w:rsid w:val="00DA16A6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2">
    <w:name w:val="Заголовок 22"/>
    <w:next w:val="a"/>
    <w:rsid w:val="00DA16A6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preise1">
    <w:name w:val="preise1"/>
    <w:basedOn w:val="a"/>
    <w:rsid w:val="00E2535E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preise11">
    <w:name w:val="preise11"/>
    <w:basedOn w:val="a0"/>
    <w:rsid w:val="00E2535E"/>
  </w:style>
  <w:style w:type="character" w:customStyle="1" w:styleId="preise2">
    <w:name w:val="preise2"/>
    <w:basedOn w:val="a0"/>
    <w:rsid w:val="00E2535E"/>
  </w:style>
  <w:style w:type="paragraph" w:styleId="af3">
    <w:name w:val="Body Text"/>
    <w:basedOn w:val="a"/>
    <w:link w:val="af4"/>
    <w:rsid w:val="006968C2"/>
    <w:pPr>
      <w:suppressAutoHyphens w:val="0"/>
      <w:jc w:val="both"/>
    </w:pPr>
    <w:rPr>
      <w:sz w:val="20"/>
      <w:szCs w:val="20"/>
      <w:lang w:val="ru-RU" w:eastAsia="en-US"/>
    </w:rPr>
  </w:style>
  <w:style w:type="character" w:customStyle="1" w:styleId="af4">
    <w:name w:val="Основной текст Знак"/>
    <w:basedOn w:val="a0"/>
    <w:link w:val="af3"/>
    <w:rsid w:val="006968C2"/>
    <w:rPr>
      <w:sz w:val="20"/>
      <w:szCs w:val="20"/>
      <w:lang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7665C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665CE"/>
    <w:rPr>
      <w:sz w:val="24"/>
      <w:szCs w:val="24"/>
      <w:lang w:val="de-CH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833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454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919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1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89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5148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5240787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2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468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7C7C7C"/>
            <w:right w:val="none" w:sz="0" w:space="0" w:color="auto"/>
          </w:divBdr>
          <w:divsChild>
            <w:div w:id="20728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3203">
                  <w:marLeft w:val="1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8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6828">
                      <w:marLeft w:val="0"/>
                      <w:marRight w:val="0"/>
                      <w:marTop w:val="100"/>
                      <w:marBottom w:val="100"/>
                      <w:divBdr>
                        <w:top w:val="single" w:sz="4" w:space="3" w:color="808080"/>
                        <w:left w:val="single" w:sz="4" w:space="9" w:color="808080"/>
                        <w:bottom w:val="single" w:sz="4" w:space="3" w:color="808080"/>
                        <w:right w:val="single" w:sz="4" w:space="9" w:color="808080"/>
                      </w:divBdr>
                    </w:div>
                    <w:div w:id="16812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303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</w:divBdr>
                      <w:divsChild>
                        <w:div w:id="2256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A9A9A9"/>
                            <w:right w:val="none" w:sz="0" w:space="0" w:color="auto"/>
                          </w:divBdr>
                        </w:div>
                        <w:div w:id="12065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FAFAF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9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99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150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8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34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5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8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22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1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20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9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64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0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39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6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9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1595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403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8201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897">
                              <w:marLeft w:val="1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26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1932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906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1973706284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7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96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9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89737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9443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1746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868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41724609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4568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278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364">
          <w:marLeft w:val="0"/>
          <w:marRight w:val="0"/>
          <w:marTop w:val="0"/>
          <w:marBottom w:val="0"/>
          <w:divBdr>
            <w:top w:val="single" w:sz="4" w:space="6" w:color="808080"/>
            <w:left w:val="single" w:sz="4" w:space="6" w:color="808080"/>
            <w:bottom w:val="single" w:sz="4" w:space="6" w:color="808080"/>
            <w:right w:val="single" w:sz="4" w:space="6" w:color="808080"/>
          </w:divBdr>
        </w:div>
      </w:divsChild>
    </w:div>
    <w:div w:id="1757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104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31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1%86%D1%85%D0%B5%D1%82%D0%B0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3%D1%80%D1%83%D0%B7%D0%B8%D0%BD%D1%81%D0%BA%D0%B0%D1%8F_%D0%BF%D1%80%D0%B0%D0%B2%D0%BE%D1%81%D0%BB%D0%B0%D0%B2%D0%BD%D0%B0%D1%8F_%D1%86%D0%B5%D1%80%D0%BA%D0%BE%D0%B2%D1%8C" TargetMode="Externa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1%D0%BF%D0%B8%D1%81%D0%BE%D0%BA_%D0%BE%D0%B1%D1%8A%D0%B5%D0%BA%D1%82%D0%BE%D0%B2_%D0%92%D1%81%D0%B5%D0%BC%D0%B8%D1%80%D0%BD%D0%BE%D0%B3%D0%BE_%D0%BD%D0%B0%D1%81%D0%BB%D0%B5%D0%B4%D0%B8%D1%8F_%D0%AE%D0%9D%D0%95%D0%A1%D0%9A%D0%9E_%D0%B2_%D0%90%D0%B7%D0%B8%D0%B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ru.wikipedia.org/wiki/%D0%93%D1%80%D1%83%D0%B7%D0%B8%D1%8F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E%D0%B1%D0%BE%D1%80_(%D1%85%D1%80%D0%B0%D0%BC)" TargetMode="Externa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«ПУТЕШЕВСТВИЕ С ПОЛЬЗОЙ ДЛЯ ЗДОРОВЬЯ»</vt:lpstr>
    </vt:vector>
  </TitlesOfParts>
  <Company>Soleans</Company>
  <LinksUpToDate>false</LinksUpToDate>
  <CharactersWithSpaces>13729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«ПУТЕШЕВСТВИЕ С ПОЛЬЗОЙ ДЛЯ ЗДОРОВЬЯ»</dc:title>
  <dc:creator>Alex10</dc:creator>
  <cp:lastModifiedBy>Света</cp:lastModifiedBy>
  <cp:revision>2</cp:revision>
  <cp:lastPrinted>2013-01-25T12:48:00Z</cp:lastPrinted>
  <dcterms:created xsi:type="dcterms:W3CDTF">2015-03-06T14:25:00Z</dcterms:created>
  <dcterms:modified xsi:type="dcterms:W3CDTF">2015-03-06T14:25:00Z</dcterms:modified>
</cp:coreProperties>
</file>