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D7" w:rsidRPr="001A7FD4" w:rsidRDefault="000C47D7" w:rsidP="000C47D7">
      <w:pPr>
        <w:jc w:val="center"/>
        <w:rPr>
          <w:rStyle w:val="Carpredefinitoparagrafo1"/>
          <w:rFonts w:ascii="Cambria Math" w:hAnsi="Cambria Math"/>
          <w:b/>
          <w:bCs/>
          <w:sz w:val="40"/>
          <w:szCs w:val="40"/>
          <w:lang w:val="ru-RU"/>
        </w:rPr>
      </w:pPr>
      <w:r w:rsidRPr="00280693">
        <w:rPr>
          <w:rFonts w:ascii="Book Antiqua" w:hAnsi="Book Antiqua"/>
          <w:b/>
          <w:bCs/>
          <w:caps/>
          <w:lang w:val="ru-RU"/>
        </w:rPr>
        <w:t>АВТОРСКИЙ  НЕКЛАССИЧЕСКИЙ ТУР ПО ИТАЛИИ</w:t>
      </w:r>
      <w:r w:rsidRPr="001A7FD4">
        <w:rPr>
          <w:rFonts w:ascii="Book Antiqua" w:hAnsi="Book Antiqua"/>
          <w:b/>
          <w:bCs/>
          <w:caps/>
          <w:color w:val="FF0000"/>
          <w:sz w:val="40"/>
          <w:szCs w:val="40"/>
          <w:lang w:val="ru-RU"/>
        </w:rPr>
        <w:t>«</w:t>
      </w:r>
      <w:hyperlink r:id="rId7" w:tgtFrame="_blank" w:history="1">
        <w:r w:rsidRPr="001A7FD4">
          <w:rPr>
            <w:rStyle w:val="a7"/>
            <w:rFonts w:ascii="Book Antiqua" w:hAnsi="Book Antiqua"/>
            <w:caps/>
            <w:color w:val="FF0000"/>
            <w:sz w:val="40"/>
            <w:szCs w:val="40"/>
            <w:lang w:val="ru-RU"/>
          </w:rPr>
          <w:t>СОКРОВИЩА</w:t>
        </w:r>
      </w:hyperlink>
      <w:r w:rsidRPr="001A7FD4">
        <w:rPr>
          <w:rFonts w:ascii="Book Antiqua" w:hAnsi="Book Antiqua"/>
          <w:b/>
          <w:i/>
          <w:caps/>
          <w:color w:val="FF0000"/>
          <w:sz w:val="40"/>
          <w:szCs w:val="40"/>
          <w:u w:val="single"/>
          <w:lang w:val="ru-RU"/>
        </w:rPr>
        <w:t xml:space="preserve">СРЕДНЕВЕКОВОЙ  ЧОЧАРИИ»     </w:t>
      </w:r>
    </w:p>
    <w:p w:rsidR="000C47D7" w:rsidRDefault="000C47D7" w:rsidP="000C47D7">
      <w:pPr>
        <w:jc w:val="center"/>
        <w:rPr>
          <w:rFonts w:ascii="Book Antiqua" w:hAnsi="Book Antiqua"/>
          <w:b/>
          <w:bCs/>
          <w:caps/>
          <w:kern w:val="36"/>
          <w:sz w:val="20"/>
          <w:szCs w:val="20"/>
          <w:lang w:val="ru-RU" w:eastAsia="it-IT"/>
        </w:rPr>
      </w:pPr>
      <w:r w:rsidRPr="002C5FC7">
        <w:rPr>
          <w:rFonts w:ascii="Book Antiqua" w:hAnsi="Book Antiqua"/>
          <w:b/>
          <w:caps/>
          <w:sz w:val="20"/>
          <w:szCs w:val="20"/>
          <w:highlight w:val="green"/>
          <w:lang w:val="ru-RU"/>
        </w:rPr>
        <w:t>4*</w:t>
      </w:r>
      <w:r w:rsidRPr="000C47D7">
        <w:rPr>
          <w:rFonts w:ascii="Book Antiqua" w:hAnsi="Book Antiqua"/>
          <w:b/>
          <w:caps/>
          <w:sz w:val="20"/>
          <w:szCs w:val="20"/>
          <w:highlight w:val="green"/>
          <w:lang w:val="ru-RU"/>
        </w:rPr>
        <w:t xml:space="preserve"> </w:t>
      </w:r>
      <w:r w:rsidRPr="002C5FC7">
        <w:rPr>
          <w:rFonts w:ascii="Book Antiqua" w:hAnsi="Book Antiqua"/>
          <w:b/>
          <w:caps/>
          <w:sz w:val="20"/>
          <w:szCs w:val="20"/>
          <w:highlight w:val="green"/>
          <w:lang w:val="en-GB"/>
        </w:rPr>
        <w:t>SPA</w:t>
      </w:r>
      <w:r w:rsidRPr="000C47D7">
        <w:rPr>
          <w:rFonts w:ascii="Book Antiqua" w:hAnsi="Book Antiqua"/>
          <w:b/>
          <w:caps/>
          <w:sz w:val="20"/>
          <w:szCs w:val="20"/>
          <w:highlight w:val="green"/>
          <w:lang w:val="ru-RU"/>
        </w:rPr>
        <w:t xml:space="preserve"> </w:t>
      </w:r>
      <w:r w:rsidRPr="002C5FC7">
        <w:rPr>
          <w:rFonts w:ascii="Book Antiqua" w:hAnsi="Book Antiqua"/>
          <w:b/>
          <w:caps/>
          <w:sz w:val="20"/>
          <w:szCs w:val="20"/>
          <w:highlight w:val="green"/>
          <w:lang w:val="en-GB"/>
        </w:rPr>
        <w:t>HOTEL</w:t>
      </w:r>
      <w:r w:rsidRPr="000C47D7">
        <w:rPr>
          <w:rFonts w:ascii="Book Antiqua" w:hAnsi="Book Antiqua"/>
          <w:b/>
          <w:caps/>
          <w:sz w:val="20"/>
          <w:szCs w:val="20"/>
          <w:highlight w:val="green"/>
          <w:lang w:val="ru-RU"/>
        </w:rPr>
        <w:t xml:space="preserve"> </w:t>
      </w:r>
      <w:r w:rsidRPr="002C5FC7">
        <w:rPr>
          <w:rFonts w:ascii="Book Antiqua" w:hAnsi="Book Antiqua"/>
          <w:b/>
          <w:caps/>
          <w:sz w:val="20"/>
          <w:szCs w:val="20"/>
          <w:highlight w:val="green"/>
          <w:lang w:val="en-GB"/>
        </w:rPr>
        <w:t>Best</w:t>
      </w:r>
      <w:r w:rsidRPr="000C47D7">
        <w:rPr>
          <w:rFonts w:ascii="Book Antiqua" w:hAnsi="Book Antiqua"/>
          <w:b/>
          <w:caps/>
          <w:sz w:val="20"/>
          <w:szCs w:val="20"/>
          <w:highlight w:val="green"/>
          <w:lang w:val="ru-RU"/>
        </w:rPr>
        <w:t xml:space="preserve"> </w:t>
      </w:r>
      <w:r w:rsidRPr="002C5FC7">
        <w:rPr>
          <w:rFonts w:ascii="Book Antiqua" w:hAnsi="Book Antiqua"/>
          <w:b/>
          <w:caps/>
          <w:sz w:val="20"/>
          <w:szCs w:val="20"/>
          <w:highlight w:val="green"/>
          <w:lang w:val="en-GB"/>
        </w:rPr>
        <w:t>Western</w:t>
      </w:r>
      <w:r w:rsidRPr="000C47D7">
        <w:rPr>
          <w:rFonts w:ascii="Book Antiqua" w:hAnsi="Book Antiqua"/>
          <w:b/>
          <w:caps/>
          <w:sz w:val="20"/>
          <w:szCs w:val="20"/>
          <w:highlight w:val="green"/>
          <w:lang w:val="ru-RU"/>
        </w:rPr>
        <w:t xml:space="preserve"> </w:t>
      </w:r>
      <w:r w:rsidRPr="002C5FC7">
        <w:rPr>
          <w:rFonts w:ascii="Book Antiqua" w:hAnsi="Book Antiqua"/>
          <w:b/>
          <w:caps/>
          <w:sz w:val="20"/>
          <w:szCs w:val="20"/>
          <w:highlight w:val="green"/>
          <w:lang w:val="en-GB"/>
        </w:rPr>
        <w:t>FIUGGI</w:t>
      </w:r>
      <w:r w:rsidRPr="000C47D7">
        <w:rPr>
          <w:rFonts w:ascii="Book Antiqua" w:hAnsi="Book Antiqua"/>
          <w:b/>
          <w:caps/>
          <w:sz w:val="20"/>
          <w:szCs w:val="20"/>
          <w:highlight w:val="green"/>
          <w:lang w:val="ru-RU"/>
        </w:rPr>
        <w:t xml:space="preserve"> </w:t>
      </w:r>
      <w:r w:rsidRPr="002C5FC7">
        <w:rPr>
          <w:rFonts w:ascii="Book Antiqua" w:hAnsi="Book Antiqua"/>
          <w:b/>
          <w:caps/>
          <w:sz w:val="20"/>
          <w:szCs w:val="20"/>
          <w:highlight w:val="green"/>
          <w:lang w:val="en-GB"/>
        </w:rPr>
        <w:t>TERME</w:t>
      </w:r>
      <w:r w:rsidRPr="002C5FC7">
        <w:rPr>
          <w:rFonts w:ascii="Book Antiqua" w:hAnsi="Book Antiqua"/>
          <w:b/>
          <w:caps/>
          <w:sz w:val="20"/>
          <w:szCs w:val="20"/>
          <w:highlight w:val="green"/>
          <w:lang w:val="ru-RU"/>
        </w:rPr>
        <w:t xml:space="preserve"> предлагает </w:t>
      </w:r>
      <w:r w:rsidRPr="002C5FC7">
        <w:rPr>
          <w:rFonts w:ascii="Book Antiqua" w:hAnsi="Book Antiqua"/>
          <w:b/>
          <w:bCs/>
          <w:caps/>
          <w:kern w:val="36"/>
          <w:sz w:val="20"/>
          <w:szCs w:val="20"/>
          <w:highlight w:val="green"/>
          <w:lang w:val="ru-RU" w:eastAsia="it-IT"/>
        </w:rPr>
        <w:t>Новый сказочный маршрут</w:t>
      </w:r>
    </w:p>
    <w:p w:rsidR="000C47D7" w:rsidRPr="002C5FC7" w:rsidRDefault="000C47D7" w:rsidP="000C47D7">
      <w:pPr>
        <w:jc w:val="center"/>
        <w:rPr>
          <w:rFonts w:ascii="Book Antiqua" w:hAnsi="Book Antiqua"/>
          <w:b/>
          <w:caps/>
          <w:sz w:val="20"/>
          <w:szCs w:val="20"/>
          <w:lang w:val="ru-RU"/>
        </w:rPr>
      </w:pPr>
      <w:r>
        <w:rPr>
          <w:rFonts w:ascii="Book Antiqua" w:hAnsi="Book Antiqua"/>
          <w:b/>
          <w:bCs/>
          <w:caps/>
          <w:kern w:val="36"/>
          <w:sz w:val="20"/>
          <w:szCs w:val="20"/>
          <w:lang w:val="ru-RU" w:eastAsia="it-IT"/>
        </w:rPr>
        <w:t xml:space="preserve">оЗДОРОВЛЕНИЕ ВОДОЙ ФЬЮДЖИ ПРЕКРАСНО ДОПОЛНЯЮТСЯ ЭКСКУРСИОННОЙ ПРОГРАММОЙ, ЭМОЦИОНАЛЬНОЕ ОЗДОРОВЛЕНИЕ УСИЛИВАЕТ ЭФФЕКТ                                  </w:t>
      </w:r>
      <w:bookmarkStart w:id="0" w:name="_GoBack"/>
      <w:bookmarkEnd w:id="0"/>
      <w:r>
        <w:rPr>
          <w:rFonts w:ascii="Book Antiqua" w:hAnsi="Book Antiqua"/>
          <w:b/>
          <w:bCs/>
          <w:caps/>
          <w:kern w:val="36"/>
          <w:sz w:val="20"/>
          <w:szCs w:val="20"/>
          <w:lang w:val="ru-RU" w:eastAsia="it-IT"/>
        </w:rPr>
        <w:t>ПИТЬЕВОГО КУРСА</w:t>
      </w:r>
    </w:p>
    <w:p w:rsidR="000C47D7" w:rsidRPr="00280693" w:rsidRDefault="000C47D7" w:rsidP="000C47D7">
      <w:pPr>
        <w:rPr>
          <w:rStyle w:val="Carpredefinitoparagrafo1"/>
          <w:rFonts w:ascii="Book Antiqua" w:hAnsi="Book Antiqua"/>
          <w:b/>
          <w:bCs/>
          <w:color w:val="7030A0"/>
          <w:sz w:val="32"/>
          <w:szCs w:val="32"/>
          <w:lang w:val="ru-RU"/>
        </w:rPr>
      </w:pPr>
      <w:r w:rsidRPr="00280693">
        <w:rPr>
          <w:rStyle w:val="Carpredefinitoparagrafo1"/>
          <w:rFonts w:ascii="Book Antiqua" w:hAnsi="Book Antiqua"/>
          <w:bCs/>
          <w:color w:val="7030A0"/>
          <w:sz w:val="32"/>
          <w:szCs w:val="32"/>
          <w:lang w:val="ru-RU"/>
        </w:rPr>
        <w:t xml:space="preserve">Заезды:  </w:t>
      </w:r>
      <w:r w:rsidRPr="00280693">
        <w:rPr>
          <w:rStyle w:val="Carpredefinitoparagrafo1"/>
          <w:rFonts w:ascii="Book Antiqua" w:hAnsi="Book Antiqua"/>
          <w:bCs/>
          <w:color w:val="7030A0"/>
          <w:lang w:val="ru-RU"/>
        </w:rPr>
        <w:t>25.03-01.04</w:t>
      </w:r>
      <w:r w:rsidRPr="00280693">
        <w:rPr>
          <w:rStyle w:val="Carpredefinitoparagrafo1"/>
          <w:rFonts w:ascii="Book Antiqua" w:hAnsi="Book Antiqua"/>
          <w:bCs/>
          <w:i/>
          <w:color w:val="7030A0"/>
          <w:sz w:val="18"/>
          <w:szCs w:val="18"/>
          <w:lang w:val="ru-RU"/>
        </w:rPr>
        <w:t xml:space="preserve">(школьные каникулы); </w:t>
      </w:r>
      <w:r w:rsidRPr="00280693">
        <w:rPr>
          <w:rStyle w:val="Carpredefinitoparagrafo1"/>
          <w:rFonts w:ascii="Book Antiqua" w:hAnsi="Book Antiqua"/>
          <w:bCs/>
          <w:color w:val="7030A0"/>
          <w:lang w:val="ru-RU"/>
        </w:rPr>
        <w:t>29.04-06.05; 27.05-03.06; 10.06-17.06;01.07-08.07;16.09-23.09; 28.10-04.11</w:t>
      </w:r>
      <w:r w:rsidRPr="00280693">
        <w:rPr>
          <w:rStyle w:val="Carpredefinitoparagrafo1"/>
          <w:rFonts w:ascii="Book Antiqua" w:hAnsi="Book Antiqua"/>
          <w:bCs/>
          <w:i/>
          <w:color w:val="7030A0"/>
          <w:sz w:val="16"/>
          <w:szCs w:val="16"/>
          <w:lang w:val="ru-RU"/>
        </w:rPr>
        <w:t xml:space="preserve"> (школьные каникулы);</w:t>
      </w:r>
    </w:p>
    <w:p w:rsidR="000C47D7" w:rsidRDefault="000C47D7" w:rsidP="000C47D7">
      <w:pPr>
        <w:rPr>
          <w:rStyle w:val="Carpredefinitoparagrafo1"/>
          <w:rFonts w:ascii="Book Antiqua" w:hAnsi="Book Antiqua"/>
          <w:b/>
          <w:bCs/>
          <w:color w:val="7030A0"/>
          <w:lang w:val="ru-RU"/>
        </w:rPr>
      </w:pPr>
      <w:proofErr w:type="gramStart"/>
      <w:r w:rsidRPr="002C5FC7">
        <w:rPr>
          <w:rStyle w:val="Carpredefinitoparagrafo1"/>
          <w:rFonts w:ascii="Book Antiqua" w:hAnsi="Book Antiqua"/>
          <w:bCs/>
          <w:color w:val="7030A0"/>
          <w:lang w:val="ru-RU"/>
        </w:rPr>
        <w:t>Экскурсионный</w:t>
      </w:r>
      <w:proofErr w:type="gramEnd"/>
      <w:r w:rsidRPr="002C5FC7">
        <w:rPr>
          <w:rStyle w:val="Carpredefinitoparagrafo1"/>
          <w:rFonts w:ascii="Book Antiqua" w:hAnsi="Book Antiqua"/>
          <w:bCs/>
          <w:color w:val="7030A0"/>
          <w:lang w:val="ru-RU"/>
        </w:rPr>
        <w:t xml:space="preserve"> тур от 04человек  на одну </w:t>
      </w:r>
      <w:r>
        <w:rPr>
          <w:rStyle w:val="Carpredefinitoparagrafo1"/>
          <w:rFonts w:ascii="Book Antiqua" w:hAnsi="Book Antiqua"/>
          <w:bCs/>
          <w:color w:val="7030A0"/>
          <w:lang w:val="ru-RU"/>
        </w:rPr>
        <w:t>неделю или</w:t>
      </w:r>
      <w:r w:rsidRPr="002C5FC7">
        <w:rPr>
          <w:rStyle w:val="Carpredefinitoparagrafo1"/>
          <w:rFonts w:ascii="Book Antiqua" w:hAnsi="Book Antiqua"/>
          <w:bCs/>
          <w:color w:val="7030A0"/>
          <w:lang w:val="ru-RU"/>
        </w:rPr>
        <w:t xml:space="preserve"> две недели</w:t>
      </w:r>
    </w:p>
    <w:p w:rsidR="000C47D7" w:rsidRPr="00D93FA5" w:rsidRDefault="000C47D7" w:rsidP="000C47D7">
      <w:pPr>
        <w:rPr>
          <w:rFonts w:ascii="Book Antiqua" w:hAnsi="Book Antiqua"/>
          <w:sz w:val="28"/>
          <w:szCs w:val="28"/>
          <w:highlight w:val="yellow"/>
          <w:lang w:val="ru-RU"/>
        </w:rPr>
      </w:pPr>
      <w:r w:rsidRPr="00D93FA5">
        <w:rPr>
          <w:rFonts w:ascii="Book Antiqua" w:hAnsi="Book Antiqua"/>
          <w:sz w:val="28"/>
          <w:szCs w:val="28"/>
          <w:highlight w:val="yellow"/>
          <w:lang w:val="ru-RU"/>
        </w:rPr>
        <w:t>7ночей 635евро на человека</w:t>
      </w:r>
      <w:r w:rsidR="00672C6F" w:rsidRPr="00672C6F">
        <w:rPr>
          <w:rFonts w:ascii="Book Antiqua" w:hAnsi="Book Antiqua"/>
          <w:sz w:val="28"/>
          <w:szCs w:val="28"/>
          <w:highlight w:val="yellow"/>
          <w:lang w:val="ru-RU"/>
        </w:rPr>
        <w:t xml:space="preserve"> </w:t>
      </w:r>
      <w:r w:rsidRPr="00D93FA5">
        <w:rPr>
          <w:rFonts w:ascii="Book Antiqua" w:hAnsi="Book Antiqua"/>
          <w:sz w:val="28"/>
          <w:szCs w:val="28"/>
          <w:highlight w:val="yellow"/>
          <w:lang w:val="ru-RU"/>
        </w:rPr>
        <w:t>ДБЛ ДЕ ЛЮ</w:t>
      </w:r>
      <w:proofErr w:type="gramStart"/>
      <w:r w:rsidRPr="00D93FA5">
        <w:rPr>
          <w:rFonts w:ascii="Book Antiqua" w:hAnsi="Book Antiqua"/>
          <w:sz w:val="28"/>
          <w:szCs w:val="28"/>
          <w:highlight w:val="yellow"/>
          <w:lang w:val="ru-RU"/>
        </w:rPr>
        <w:t xml:space="preserve">КС </w:t>
      </w:r>
      <w:r w:rsidRPr="00D93FA5">
        <w:rPr>
          <w:rFonts w:ascii="Book Antiqua" w:hAnsi="Book Antiqua"/>
          <w:sz w:val="28"/>
          <w:szCs w:val="28"/>
          <w:highlight w:val="yellow"/>
          <w:u w:val="single"/>
          <w:lang w:val="ru-RU"/>
        </w:rPr>
        <w:t xml:space="preserve"> вкл</w:t>
      </w:r>
      <w:proofErr w:type="gramEnd"/>
      <w:r w:rsidRPr="00D93FA5">
        <w:rPr>
          <w:rFonts w:ascii="Book Antiqua" w:hAnsi="Book Antiqua"/>
          <w:sz w:val="28"/>
          <w:szCs w:val="28"/>
          <w:highlight w:val="yellow"/>
          <w:u w:val="single"/>
          <w:lang w:val="ru-RU"/>
        </w:rPr>
        <w:t>ючено:</w:t>
      </w:r>
    </w:p>
    <w:p w:rsidR="000C47D7" w:rsidRPr="002C3236" w:rsidRDefault="000C47D7" w:rsidP="000C47D7">
      <w:pPr>
        <w:rPr>
          <w:rFonts w:ascii="Book Antiqua" w:hAnsi="Book Antiqua"/>
          <w:sz w:val="20"/>
          <w:szCs w:val="20"/>
          <w:lang w:val="ru-RU"/>
        </w:rPr>
      </w:pPr>
      <w:r w:rsidRPr="002C3236">
        <w:rPr>
          <w:rFonts w:ascii="Book Antiqua" w:hAnsi="Book Antiqua"/>
          <w:sz w:val="20"/>
          <w:szCs w:val="20"/>
          <w:lang w:val="ru-RU"/>
        </w:rPr>
        <w:t xml:space="preserve">•Проживание 07 ночей в номере ДБЛ ДЕ ЛЮКС  на одного • Питание </w:t>
      </w:r>
      <w:proofErr w:type="gramStart"/>
      <w:r w:rsidRPr="002C3236">
        <w:rPr>
          <w:rFonts w:ascii="Book Antiqua" w:hAnsi="Book Antiqua"/>
          <w:sz w:val="20"/>
          <w:szCs w:val="20"/>
          <w:lang w:val="ru-RU"/>
        </w:rPr>
        <w:t>ВВ</w:t>
      </w:r>
      <w:proofErr w:type="gramEnd"/>
      <w:r w:rsidRPr="002C3236">
        <w:rPr>
          <w:rFonts w:ascii="Book Antiqua" w:hAnsi="Book Antiqua"/>
          <w:sz w:val="20"/>
          <w:szCs w:val="20"/>
          <w:lang w:val="ru-RU"/>
        </w:rPr>
        <w:t xml:space="preserve">  завтрак• Оздоровительная программа «</w:t>
      </w:r>
      <w:r w:rsidRPr="002C3236">
        <w:rPr>
          <w:rFonts w:ascii="Book Antiqua" w:hAnsi="Book Antiqua"/>
          <w:sz w:val="20"/>
          <w:szCs w:val="20"/>
        </w:rPr>
        <w:t>SPARELAX</w:t>
      </w:r>
      <w:r w:rsidRPr="002C3236">
        <w:rPr>
          <w:rFonts w:ascii="Book Antiqua" w:hAnsi="Book Antiqua"/>
          <w:sz w:val="20"/>
          <w:szCs w:val="20"/>
          <w:lang w:val="ru-RU"/>
        </w:rPr>
        <w:t>» на 7 деней  в СПА центре отеля: Спа</w:t>
      </w:r>
      <w:r w:rsidR="00672C6F" w:rsidRPr="00672C6F">
        <w:rPr>
          <w:rFonts w:ascii="Book Antiqua" w:hAnsi="Book Antiqua"/>
          <w:sz w:val="20"/>
          <w:szCs w:val="20"/>
          <w:lang w:val="ru-RU"/>
        </w:rPr>
        <w:t xml:space="preserve"> </w:t>
      </w:r>
      <w:r w:rsidRPr="002C3236">
        <w:rPr>
          <w:rFonts w:ascii="Book Antiqua" w:hAnsi="Book Antiqua"/>
          <w:sz w:val="20"/>
          <w:szCs w:val="20"/>
          <w:lang w:val="ru-RU"/>
        </w:rPr>
        <w:t>- набор, халат, трехуровневый массаж и гейзер-массаж, тепловая и ароматерапия, эмоциональный душ, фриджидариум или легкая ментоловая роса, тренажерный зал, сауна, бассейн с солями мертвого моря, финская баня)• Открытый бассей в саду отеля• Трансфер из  аэропортов Рима – отель Фьюджи (ВОСКРЕСЕНЬЕ до 14.00)• Трансфер отель Фьюджи – аэропорт Рим</w:t>
      </w:r>
      <w:proofErr w:type="gramStart"/>
      <w:r w:rsidRPr="002C3236">
        <w:rPr>
          <w:rFonts w:ascii="Book Antiqua" w:hAnsi="Book Antiqua"/>
          <w:sz w:val="20"/>
          <w:szCs w:val="20"/>
          <w:lang w:val="ru-RU"/>
        </w:rPr>
        <w:t>а(</w:t>
      </w:r>
      <w:proofErr w:type="gramEnd"/>
      <w:r w:rsidRPr="002C3236">
        <w:rPr>
          <w:rFonts w:ascii="Book Antiqua" w:hAnsi="Book Antiqua"/>
          <w:sz w:val="20"/>
          <w:szCs w:val="20"/>
          <w:lang w:val="ru-RU"/>
        </w:rPr>
        <w:t xml:space="preserve">ВОСКРЕСЕНЬЕ время выезда уточняется)                                                                                 • Обзорная экскурсия по городу Фьюджи-терме• Обзорная экскурсия по парку Бонифация• Экскурсия в средневековый город Фьюджи 9-12 век. • </w:t>
      </w:r>
      <w:proofErr w:type="gramStart"/>
      <w:r w:rsidRPr="002C3236">
        <w:rPr>
          <w:rFonts w:ascii="Book Antiqua" w:hAnsi="Book Antiqua"/>
          <w:sz w:val="20"/>
          <w:szCs w:val="20"/>
          <w:lang w:val="ru-RU"/>
        </w:rPr>
        <w:t>Дегустация местных чочарских деликатесов• Дегустация уникального авторского кофе• «Итальянские бутики» в Валмонтоне аутлет-город бутиков 300брэндов, скидки 30-70%                                                                                                                                                                                                     • Экскурсия в Алатри-мистический город Циклопов                                                                                                    •Реликвия евхаристического чуда •Акрополь-город на возвышенности с языческим храмом•Казейфичио</w:t>
      </w:r>
      <w:r w:rsidR="00672C6F" w:rsidRPr="00672C6F">
        <w:rPr>
          <w:rFonts w:ascii="Book Antiqua" w:hAnsi="Book Antiqua"/>
          <w:sz w:val="20"/>
          <w:szCs w:val="20"/>
          <w:lang w:val="ru-RU"/>
        </w:rPr>
        <w:t xml:space="preserve"> </w:t>
      </w:r>
      <w:r w:rsidRPr="002C3236">
        <w:rPr>
          <w:rFonts w:ascii="Book Antiqua" w:hAnsi="Book Antiqua"/>
          <w:sz w:val="20"/>
          <w:szCs w:val="20"/>
          <w:lang w:val="ru-RU"/>
        </w:rPr>
        <w:t>- домашнее производство моцареллы и сыров из молока буйволиц  • Замок Фумоне-1000лет истории ( билет 10евро).</w:t>
      </w:r>
      <w:proofErr w:type="gramEnd"/>
      <w:r w:rsidRPr="002C3236">
        <w:rPr>
          <w:rFonts w:ascii="Book Antiqua" w:hAnsi="Book Antiqua"/>
          <w:sz w:val="20"/>
          <w:szCs w:val="20"/>
          <w:lang w:val="ru-RU"/>
        </w:rPr>
        <w:t xml:space="preserve"> Замок приведений  с висячим садом                                                                                                                                        •Семейная минифабрика по производству мясных деликатесов</w:t>
      </w:r>
      <w:r w:rsidR="00672C6F" w:rsidRPr="00672C6F">
        <w:rPr>
          <w:rFonts w:ascii="Book Antiqua" w:hAnsi="Book Antiqua"/>
          <w:sz w:val="20"/>
          <w:szCs w:val="20"/>
          <w:lang w:val="ru-RU"/>
        </w:rPr>
        <w:t xml:space="preserve"> </w:t>
      </w:r>
      <w:r w:rsidRPr="002C3236">
        <w:rPr>
          <w:rFonts w:ascii="Book Antiqua" w:hAnsi="Book Antiqua"/>
          <w:sz w:val="20"/>
          <w:szCs w:val="20"/>
          <w:lang w:val="ru-RU"/>
        </w:rPr>
        <w:t>(прошуто</w:t>
      </w:r>
      <w:proofErr w:type="gramStart"/>
      <w:r w:rsidRPr="002C3236">
        <w:rPr>
          <w:rFonts w:ascii="Book Antiqua" w:hAnsi="Book Antiqua"/>
          <w:sz w:val="20"/>
          <w:szCs w:val="20"/>
          <w:lang w:val="ru-RU"/>
        </w:rPr>
        <w:t>,к</w:t>
      </w:r>
      <w:proofErr w:type="gramEnd"/>
      <w:r w:rsidRPr="002C3236">
        <w:rPr>
          <w:rFonts w:ascii="Book Antiqua" w:hAnsi="Book Antiqua"/>
          <w:sz w:val="20"/>
          <w:szCs w:val="20"/>
          <w:lang w:val="ru-RU"/>
        </w:rPr>
        <w:t>олбасики и др.)                                                                                   • Программа «Лучше гор могут быть только горы!»•Панорамные виды Ернийских гор с обедом ( 10евро) чочарского пастуха в горах                                                                                                                                        •Экскурсия  в доримский  Вероли-город чивита   •Мегалитические, полигональные стены                                                                                                                                    •Мощи</w:t>
      </w:r>
      <w:proofErr w:type="gramStart"/>
      <w:r w:rsidRPr="002C3236">
        <w:rPr>
          <w:rFonts w:ascii="Book Antiqua" w:hAnsi="Book Antiqua"/>
          <w:sz w:val="20"/>
          <w:szCs w:val="20"/>
          <w:lang w:val="ru-RU"/>
        </w:rPr>
        <w:t xml:space="preserve"> С</w:t>
      </w:r>
      <w:proofErr w:type="gramEnd"/>
      <w:r w:rsidRPr="002C3236">
        <w:rPr>
          <w:rFonts w:ascii="Book Antiqua" w:hAnsi="Book Antiqua"/>
          <w:sz w:val="20"/>
          <w:szCs w:val="20"/>
          <w:lang w:val="ru-RU"/>
        </w:rPr>
        <w:t>в. Соломеи-мироносицы 1век,  святая лестница•Русскоговорящая ассистенция на весь период</w:t>
      </w:r>
    </w:p>
    <w:p w:rsidR="000C47D7" w:rsidRPr="00D93FA5" w:rsidRDefault="000C47D7" w:rsidP="000C47D7">
      <w:pPr>
        <w:rPr>
          <w:rFonts w:ascii="Book Antiqua" w:hAnsi="Book Antiqua"/>
          <w:color w:val="FF0000"/>
          <w:lang w:val="ru-RU"/>
        </w:rPr>
      </w:pPr>
      <w:r w:rsidRPr="001A7FD4">
        <w:rPr>
          <w:rFonts w:ascii="Book Antiqua" w:hAnsi="Book Antiqua"/>
          <w:color w:val="7030A0"/>
          <w:sz w:val="36"/>
          <w:szCs w:val="36"/>
          <w:highlight w:val="lightGray"/>
          <w:u w:val="single"/>
          <w:lang w:val="ru-RU"/>
        </w:rPr>
        <w:t>Доплаты</w:t>
      </w:r>
      <w:proofErr w:type="gramStart"/>
      <w:r w:rsidRPr="001A7FD4">
        <w:rPr>
          <w:rFonts w:ascii="Book Antiqua" w:hAnsi="Book Antiqua"/>
          <w:color w:val="7030A0"/>
          <w:sz w:val="36"/>
          <w:szCs w:val="36"/>
          <w:highlight w:val="lightGray"/>
          <w:u w:val="single"/>
          <w:lang w:val="ru-RU"/>
        </w:rPr>
        <w:t>:</w:t>
      </w:r>
      <w:r w:rsidRPr="00280693">
        <w:rPr>
          <w:rFonts w:ascii="Book Antiqua" w:hAnsi="Book Antiqua"/>
          <w:lang w:val="ru-RU"/>
        </w:rPr>
        <w:t>П</w:t>
      </w:r>
      <w:proofErr w:type="gramEnd"/>
      <w:r w:rsidRPr="00280693">
        <w:rPr>
          <w:rFonts w:ascii="Book Antiqua" w:hAnsi="Book Antiqua"/>
          <w:lang w:val="ru-RU"/>
        </w:rPr>
        <w:t>ри бронирование двух недель доплата нетто 340,00евро на человека в ДБЛ</w:t>
      </w:r>
    </w:p>
    <w:p w:rsidR="000C47D7" w:rsidRPr="002C3236" w:rsidRDefault="000C47D7" w:rsidP="000C47D7">
      <w:pPr>
        <w:rPr>
          <w:rFonts w:ascii="Book Antiqua" w:hAnsi="Book Antiqua"/>
          <w:lang w:val="ru-RU"/>
        </w:rPr>
      </w:pPr>
      <w:r w:rsidRPr="00D93FA5">
        <w:rPr>
          <w:rFonts w:ascii="Book Antiqua" w:hAnsi="Book Antiqua"/>
          <w:lang w:val="ru-RU"/>
        </w:rPr>
        <w:t>При бронирование</w:t>
      </w:r>
      <w:r>
        <w:rPr>
          <w:rFonts w:ascii="Book Antiqua" w:hAnsi="Book Antiqua"/>
          <w:lang w:val="ru-RU"/>
        </w:rPr>
        <w:t xml:space="preserve">только </w:t>
      </w:r>
      <w:r w:rsidRPr="00D93FA5">
        <w:rPr>
          <w:rFonts w:ascii="Book Antiqua" w:hAnsi="Book Antiqua"/>
          <w:lang w:val="ru-RU"/>
        </w:rPr>
        <w:t>3х человек 85евро на человека; При 2х человек 250евро на человека;                       При 1человек 750евро; Доплата за ДУС  (один в номере дбл ДЕ ЛЮКС 07/14ночей 140евро/280евро); Полупансион на 7ноч</w:t>
      </w:r>
      <w:r>
        <w:rPr>
          <w:rFonts w:ascii="Book Antiqua" w:hAnsi="Book Antiqua"/>
          <w:lang w:val="ru-RU"/>
        </w:rPr>
        <w:t>ей/14 ночей 170вро/32</w:t>
      </w:r>
      <w:r w:rsidRPr="00D93FA5">
        <w:rPr>
          <w:rFonts w:ascii="Book Antiqua" w:hAnsi="Book Antiqua"/>
          <w:lang w:val="ru-RU"/>
        </w:rPr>
        <w:t>0евро</w:t>
      </w:r>
    </w:p>
    <w:p w:rsidR="000C47D7" w:rsidRPr="002C3236" w:rsidRDefault="000C47D7" w:rsidP="000C47D7">
      <w:pPr>
        <w:rPr>
          <w:rFonts w:ascii="Book Antiqua" w:hAnsi="Book Antiqua"/>
          <w:b/>
          <w:bCs/>
          <w:color w:val="7030A0"/>
          <w:sz w:val="28"/>
          <w:szCs w:val="28"/>
          <w:u w:val="single"/>
          <w:lang w:val="ru-RU"/>
        </w:rPr>
      </w:pPr>
      <w:r w:rsidRPr="002C3236">
        <w:rPr>
          <w:rFonts w:ascii="Book Antiqua" w:hAnsi="Book Antiqua"/>
          <w:b/>
          <w:bCs/>
          <w:color w:val="7030A0"/>
          <w:sz w:val="28"/>
          <w:szCs w:val="28"/>
          <w:lang w:val="ru-RU"/>
        </w:rPr>
        <w:t>В СТОИМОСТЬ НЕ ВКЛЮЧЕНО</w:t>
      </w:r>
      <w:proofErr w:type="gramStart"/>
      <w:r w:rsidRPr="002C3236">
        <w:rPr>
          <w:rFonts w:ascii="Book Antiqua" w:hAnsi="Book Antiqua"/>
          <w:b/>
          <w:bCs/>
          <w:color w:val="7030A0"/>
          <w:sz w:val="28"/>
          <w:szCs w:val="28"/>
          <w:lang w:val="ru-RU"/>
        </w:rPr>
        <w:t>:</w:t>
      </w:r>
      <w:r w:rsidRPr="001A7FD4">
        <w:rPr>
          <w:rFonts w:ascii="Book Antiqua" w:hAnsi="Book Antiqua"/>
          <w:b/>
          <w:bCs/>
          <w:sz w:val="28"/>
          <w:szCs w:val="28"/>
          <w:highlight w:val="green"/>
          <w:lang w:val="ru-RU"/>
        </w:rPr>
        <w:t>П</w:t>
      </w:r>
      <w:proofErr w:type="gramEnd"/>
      <w:r w:rsidRPr="001A7FD4">
        <w:rPr>
          <w:rFonts w:ascii="Book Antiqua" w:hAnsi="Book Antiqua"/>
          <w:b/>
          <w:bCs/>
          <w:sz w:val="28"/>
          <w:szCs w:val="28"/>
          <w:highlight w:val="green"/>
          <w:lang w:val="ru-RU"/>
        </w:rPr>
        <w:t xml:space="preserve">рограмма </w:t>
      </w:r>
      <w:r w:rsidRPr="001A7FD4">
        <w:rPr>
          <w:rFonts w:ascii="Book Antiqua" w:hAnsi="Book Antiqua"/>
          <w:b/>
          <w:bCs/>
          <w:sz w:val="36"/>
          <w:szCs w:val="36"/>
          <w:highlight w:val="green"/>
          <w:lang w:val="ru-RU"/>
        </w:rPr>
        <w:t>«Здоровье»,</w:t>
      </w:r>
      <w:r w:rsidRPr="001A7FD4">
        <w:rPr>
          <w:rFonts w:ascii="Book Antiqua" w:hAnsi="Book Antiqua"/>
          <w:b/>
          <w:bCs/>
          <w:lang w:val="ru-RU"/>
        </w:rPr>
        <w:t xml:space="preserve"> которая включает абонемен входов в питьевой Парк Бонифация с визитом к врачу акватерапевтом для определения индивидуальной схемы питьевого курса уникальной воды Фьюджи на 7дней/14дней  70€/110</w:t>
      </w:r>
    </w:p>
    <w:p w:rsidR="000C47D7" w:rsidRPr="001A7FD4" w:rsidRDefault="000C47D7" w:rsidP="000C47D7">
      <w:pPr>
        <w:rPr>
          <w:i/>
          <w:lang w:val="ru-RU"/>
        </w:rPr>
      </w:pPr>
      <w:r w:rsidRPr="001A7FD4">
        <w:rPr>
          <w:i/>
          <w:lang w:val="ru-RU"/>
        </w:rPr>
        <w:t>ИЮНЬ, ИЮЛЬ, АВГУСТ, СЕНТЯБРЬ ДОПЛАТА 25евро/44евро</w:t>
      </w:r>
    </w:p>
    <w:p w:rsidR="000C47D7" w:rsidRPr="001A7FD4" w:rsidRDefault="000C47D7" w:rsidP="000C47D7">
      <w:pPr>
        <w:rPr>
          <w:i/>
          <w:lang w:val="ru-RU"/>
        </w:rPr>
      </w:pPr>
    </w:p>
    <w:p w:rsidR="000C47D7" w:rsidRDefault="000C47D7" w:rsidP="000C47D7">
      <w:pPr>
        <w:rPr>
          <w:rFonts w:ascii="Book Antiqua" w:hAnsi="Book Antiqua"/>
          <w:lang w:val="ru-RU"/>
        </w:rPr>
      </w:pPr>
      <w:r w:rsidRPr="001A7FD4">
        <w:rPr>
          <w:rFonts w:ascii="Book Antiqua" w:hAnsi="Book Antiqua"/>
          <w:lang w:val="ru-RU"/>
        </w:rPr>
        <w:t xml:space="preserve">• Входные билеты в музеи и соборы                                                                                                                       • </w:t>
      </w:r>
      <w:proofErr w:type="gramStart"/>
      <w:r w:rsidRPr="001A7FD4">
        <w:rPr>
          <w:rFonts w:ascii="Book Antiqua" w:hAnsi="Book Antiqua"/>
          <w:lang w:val="ru-RU"/>
        </w:rPr>
        <w:t>Обзорная</w:t>
      </w:r>
      <w:proofErr w:type="gramEnd"/>
      <w:r w:rsidRPr="001A7FD4">
        <w:rPr>
          <w:rFonts w:ascii="Book Antiqua" w:hAnsi="Book Antiqua"/>
          <w:lang w:val="ru-RU"/>
        </w:rPr>
        <w:t xml:space="preserve"> зкскурсия в Риме 75 </w:t>
      </w:r>
      <w:r w:rsidRPr="001A7FD4">
        <w:rPr>
          <w:rFonts w:ascii="Book Antiqua" w:hAnsi="Book Antiqua"/>
          <w:b/>
          <w:bCs/>
          <w:lang w:val="ru-RU"/>
        </w:rPr>
        <w:t>€</w:t>
      </w:r>
    </w:p>
    <w:p w:rsidR="000C47D7" w:rsidRPr="00331563" w:rsidRDefault="000C47D7" w:rsidP="000C47D7">
      <w:pPr>
        <w:jc w:val="center"/>
        <w:rPr>
          <w:rFonts w:ascii="Book Antiqua" w:hAnsi="Book Antiqua"/>
          <w:b/>
          <w:sz w:val="18"/>
          <w:szCs w:val="18"/>
          <w:lang w:val="ru-RU"/>
        </w:rPr>
      </w:pPr>
      <w:r w:rsidRPr="00331563">
        <w:rPr>
          <w:rFonts w:ascii="Book Antiqua" w:hAnsi="Book Antiqua"/>
          <w:b/>
          <w:sz w:val="18"/>
          <w:szCs w:val="18"/>
          <w:highlight w:val="lightGray"/>
          <w:lang w:val="ru-RU"/>
        </w:rPr>
        <w:t>ПРЕДЛАГАЕМАЯ ДОПОЛНИТЕЛЬНАЯ ЭКСКУРСИОННАЯ ПРОГРАММА ИЗ ФЬЮДЖИ</w:t>
      </w:r>
    </w:p>
    <w:p w:rsidR="000C47D7" w:rsidRPr="001A7FD4" w:rsidRDefault="000C47D7" w:rsidP="000C47D7">
      <w:pPr>
        <w:pStyle w:val="3"/>
        <w:rPr>
          <w:rFonts w:ascii="Book Antiqua" w:hAnsi="Book Antiqua"/>
          <w:sz w:val="22"/>
          <w:szCs w:val="22"/>
          <w:lang w:val="ru-RU"/>
        </w:rPr>
      </w:pPr>
      <w:r w:rsidRPr="001A7FD4">
        <w:rPr>
          <w:rFonts w:ascii="Book Antiqua" w:hAnsi="Book Antiqua"/>
          <w:sz w:val="22"/>
          <w:szCs w:val="22"/>
          <w:lang w:val="ru-RU"/>
        </w:rPr>
        <w:lastRenderedPageBreak/>
        <w:t xml:space="preserve"> • Экскурсия в Неаполь и Помпеи  120€ </w:t>
      </w:r>
    </w:p>
    <w:p w:rsidR="000C47D7" w:rsidRPr="001A7FD4" w:rsidRDefault="000C47D7" w:rsidP="000C47D7">
      <w:pPr>
        <w:pStyle w:val="3"/>
        <w:rPr>
          <w:rFonts w:ascii="Book Antiqua" w:hAnsi="Book Antiqua"/>
          <w:b w:val="0"/>
          <w:sz w:val="22"/>
          <w:szCs w:val="22"/>
          <w:lang w:val="ru-RU"/>
        </w:rPr>
      </w:pPr>
      <w:r w:rsidRPr="001A7FD4">
        <w:rPr>
          <w:rFonts w:ascii="Book Antiqua" w:hAnsi="Book Antiqua"/>
          <w:sz w:val="22"/>
          <w:szCs w:val="22"/>
          <w:lang w:val="ru-RU"/>
        </w:rPr>
        <w:t>• Паломническая поездка в  г. Бари, к мощам</w:t>
      </w:r>
      <w:proofErr w:type="gramStart"/>
      <w:r w:rsidRPr="001A7FD4">
        <w:rPr>
          <w:rFonts w:ascii="Book Antiqua" w:hAnsi="Book Antiqua"/>
          <w:sz w:val="22"/>
          <w:szCs w:val="22"/>
          <w:lang w:val="ru-RU"/>
        </w:rPr>
        <w:t xml:space="preserve"> С</w:t>
      </w:r>
      <w:proofErr w:type="gramEnd"/>
      <w:r w:rsidRPr="001A7FD4">
        <w:rPr>
          <w:rFonts w:ascii="Book Antiqua" w:hAnsi="Book Antiqua"/>
          <w:sz w:val="22"/>
          <w:szCs w:val="22"/>
          <w:lang w:val="ru-RU"/>
        </w:rPr>
        <w:t>в. Николая Угодника. 140€</w:t>
      </w:r>
      <w:r w:rsidRPr="001A7FD4">
        <w:rPr>
          <w:rFonts w:ascii="Book Antiqua" w:hAnsi="Book Antiqua"/>
          <w:b w:val="0"/>
          <w:sz w:val="22"/>
          <w:szCs w:val="22"/>
          <w:lang w:val="ru-RU"/>
        </w:rPr>
        <w:t xml:space="preserve"> </w:t>
      </w:r>
    </w:p>
    <w:p w:rsidR="000C47D7" w:rsidRPr="001A7FD4" w:rsidRDefault="000C47D7" w:rsidP="000C47D7">
      <w:pPr>
        <w:pStyle w:val="3"/>
        <w:rPr>
          <w:rFonts w:ascii="Book Antiqua" w:hAnsi="Book Antiqua"/>
          <w:sz w:val="22"/>
          <w:szCs w:val="22"/>
          <w:lang w:val="ru-RU"/>
        </w:rPr>
      </w:pPr>
      <w:r w:rsidRPr="001A7FD4">
        <w:rPr>
          <w:rFonts w:ascii="Book Antiqua" w:hAnsi="Book Antiqua"/>
          <w:sz w:val="22"/>
          <w:szCs w:val="22"/>
          <w:lang w:val="ru-RU"/>
        </w:rPr>
        <w:t>• Аутлет кастел Романо+Вилла д’</w:t>
      </w:r>
      <w:proofErr w:type="gramStart"/>
      <w:r w:rsidRPr="001A7FD4">
        <w:rPr>
          <w:rFonts w:ascii="Book Antiqua" w:hAnsi="Book Antiqua"/>
          <w:sz w:val="22"/>
          <w:szCs w:val="22"/>
          <w:lang w:val="ru-RU"/>
        </w:rPr>
        <w:t>Эсте</w:t>
      </w:r>
      <w:proofErr w:type="gramEnd"/>
      <w:r w:rsidRPr="001A7FD4">
        <w:rPr>
          <w:rFonts w:ascii="Book Antiqua" w:hAnsi="Book Antiqua"/>
          <w:sz w:val="22"/>
          <w:szCs w:val="22"/>
          <w:lang w:val="ru-RU"/>
        </w:rPr>
        <w:t xml:space="preserve"> Тиволи</w:t>
      </w:r>
      <w:r w:rsidRPr="001A7FD4">
        <w:rPr>
          <w:rFonts w:ascii="Times New Roman" w:hAnsi="Times New Roman" w:cs="Times New Roman"/>
          <w:sz w:val="22"/>
          <w:szCs w:val="22"/>
          <w:lang w:val="ru-RU" w:eastAsia="it-IT"/>
        </w:rPr>
        <w:t>85евро</w:t>
      </w:r>
      <w:r w:rsidRPr="001A7FD4">
        <w:rPr>
          <w:rFonts w:ascii="Book Antiqua" w:hAnsi="Book Antiqua"/>
          <w:sz w:val="22"/>
          <w:szCs w:val="22"/>
          <w:lang w:val="ru-RU"/>
        </w:rPr>
        <w:br/>
        <w:t>•</w:t>
      </w:r>
      <w:r w:rsidRPr="001A7FD4">
        <w:rPr>
          <w:rFonts w:ascii="Times New Roman" w:hAnsi="Times New Roman" w:cs="Times New Roman"/>
          <w:sz w:val="22"/>
          <w:szCs w:val="22"/>
          <w:lang w:val="ru-RU" w:eastAsia="it-IT"/>
        </w:rPr>
        <w:t xml:space="preserve">Аутлет </w:t>
      </w:r>
      <w:r w:rsidRPr="001A7FD4">
        <w:rPr>
          <w:rFonts w:ascii="Book Antiqua" w:hAnsi="Book Antiqua"/>
          <w:sz w:val="22"/>
          <w:szCs w:val="22"/>
          <w:lang w:val="ru-RU"/>
        </w:rPr>
        <w:t>в Казерте</w:t>
      </w:r>
      <w:r w:rsidRPr="001A7FD4">
        <w:rPr>
          <w:rFonts w:ascii="Times New Roman" w:hAnsi="Times New Roman" w:cs="Times New Roman"/>
          <w:sz w:val="22"/>
          <w:szCs w:val="22"/>
          <w:lang w:val="ru-RU" w:eastAsia="it-IT"/>
        </w:rPr>
        <w:t xml:space="preserve"> +Ла Реджа Королевский дворец85евро</w:t>
      </w:r>
      <w:r w:rsidRPr="001A7FD4">
        <w:rPr>
          <w:rFonts w:ascii="Book Antiqua" w:hAnsi="Book Antiqua"/>
          <w:sz w:val="22"/>
          <w:szCs w:val="22"/>
          <w:u w:val="single"/>
          <w:lang w:val="ru-RU"/>
        </w:rPr>
        <w:t xml:space="preserve"> </w:t>
      </w:r>
    </w:p>
    <w:p w:rsidR="000C47D7" w:rsidRPr="001A7FD4" w:rsidRDefault="000C47D7" w:rsidP="000C47D7">
      <w:pPr>
        <w:pStyle w:val="3"/>
        <w:rPr>
          <w:rFonts w:ascii="Book Antiqua" w:hAnsi="Book Antiqua"/>
          <w:b w:val="0"/>
          <w:sz w:val="22"/>
          <w:szCs w:val="22"/>
          <w:u w:val="single"/>
          <w:lang w:val="ru-RU"/>
        </w:rPr>
      </w:pPr>
      <w:r w:rsidRPr="001A7FD4">
        <w:rPr>
          <w:rFonts w:ascii="Book Antiqua" w:hAnsi="Book Antiqua"/>
          <w:sz w:val="22"/>
          <w:szCs w:val="22"/>
          <w:lang w:val="ru-RU"/>
        </w:rPr>
        <w:t xml:space="preserve">• Круиз по Понтийским островам 150евро         </w:t>
      </w:r>
    </w:p>
    <w:p w:rsidR="000C47D7" w:rsidRPr="001A7FD4" w:rsidRDefault="000C47D7" w:rsidP="000C47D7">
      <w:pPr>
        <w:pStyle w:val="3"/>
        <w:rPr>
          <w:rFonts w:ascii="Book Antiqua" w:hAnsi="Book Antiqua"/>
          <w:sz w:val="22"/>
          <w:szCs w:val="22"/>
          <w:lang w:val="ru-RU"/>
        </w:rPr>
      </w:pPr>
      <w:r w:rsidRPr="001A7FD4">
        <w:rPr>
          <w:rFonts w:ascii="Book Antiqua" w:hAnsi="Book Antiqua"/>
          <w:sz w:val="22"/>
          <w:szCs w:val="22"/>
          <w:lang w:val="ru-RU"/>
        </w:rPr>
        <w:t>• Аббатство Монтекассино+Заповедник Лебединное озеро 75евро</w:t>
      </w:r>
    </w:p>
    <w:p w:rsidR="000C47D7" w:rsidRPr="001A7FD4" w:rsidRDefault="000C47D7" w:rsidP="000C47D7">
      <w:pPr>
        <w:pStyle w:val="3"/>
        <w:rPr>
          <w:rFonts w:ascii="Book Antiqua" w:hAnsi="Book Antiqua"/>
          <w:b w:val="0"/>
          <w:sz w:val="22"/>
          <w:szCs w:val="22"/>
          <w:u w:val="single"/>
          <w:lang w:val="ru-RU"/>
        </w:rPr>
      </w:pPr>
      <w:r w:rsidRPr="001A7FD4">
        <w:rPr>
          <w:rFonts w:ascii="Book Antiqua" w:hAnsi="Book Antiqua"/>
          <w:sz w:val="22"/>
          <w:szCs w:val="22"/>
          <w:lang w:val="ru-RU"/>
        </w:rPr>
        <w:t>• День на Тирренском море или к горячим источникам 65евро</w:t>
      </w:r>
    </w:p>
    <w:p w:rsidR="000C47D7" w:rsidRPr="001A7FD4" w:rsidRDefault="000C47D7" w:rsidP="000C47D7">
      <w:pPr>
        <w:pStyle w:val="3"/>
        <w:rPr>
          <w:rFonts w:ascii="Book Antiqua" w:hAnsi="Book Antiqua"/>
          <w:sz w:val="22"/>
          <w:szCs w:val="22"/>
          <w:lang w:val="ru-RU"/>
        </w:rPr>
      </w:pPr>
      <w:proofErr w:type="gramStart"/>
      <w:r w:rsidRPr="001A7FD4">
        <w:rPr>
          <w:rFonts w:ascii="Book Antiqua" w:hAnsi="Book Antiqua"/>
          <w:sz w:val="22"/>
          <w:szCs w:val="22"/>
          <w:lang w:val="ru-RU"/>
        </w:rPr>
        <w:t>• Дегустационный тур:</w:t>
      </w:r>
      <w:proofErr w:type="gramEnd"/>
      <w:r w:rsidRPr="001A7FD4">
        <w:rPr>
          <w:rFonts w:ascii="Book Antiqua" w:hAnsi="Book Antiqua"/>
          <w:sz w:val="22"/>
          <w:szCs w:val="22"/>
          <w:lang w:val="ru-RU"/>
        </w:rPr>
        <w:t xml:space="preserve"> «Уникальные вина Чочарии+Сладкая жизнь по чочарски» 85евро  </w:t>
      </w:r>
    </w:p>
    <w:p w:rsidR="000C47D7" w:rsidRPr="001A7FD4" w:rsidRDefault="000C47D7" w:rsidP="000C47D7">
      <w:pPr>
        <w:pStyle w:val="3"/>
        <w:rPr>
          <w:rFonts w:ascii="Book Antiqua" w:hAnsi="Book Antiqua"/>
          <w:sz w:val="22"/>
          <w:szCs w:val="22"/>
          <w:lang w:val="ru-RU"/>
        </w:rPr>
      </w:pPr>
      <w:r w:rsidRPr="001A7FD4">
        <w:rPr>
          <w:rFonts w:ascii="Book Antiqua" w:hAnsi="Book Antiqua"/>
          <w:sz w:val="22"/>
          <w:szCs w:val="22"/>
          <w:lang w:val="ru-RU"/>
        </w:rPr>
        <w:t>• Наушники для  обзорных экскурсий, если будут нужны</w:t>
      </w:r>
    </w:p>
    <w:p w:rsidR="000C47D7" w:rsidRPr="001A7FD4" w:rsidRDefault="000C47D7" w:rsidP="000C47D7">
      <w:pPr>
        <w:rPr>
          <w:lang w:val="ru-RU"/>
        </w:rPr>
      </w:pPr>
    </w:p>
    <w:p w:rsidR="000C47D7" w:rsidRPr="001A7FD4" w:rsidRDefault="000C47D7" w:rsidP="000C47D7">
      <w:pPr>
        <w:jc w:val="center"/>
        <w:rPr>
          <w:b/>
          <w:caps/>
          <w:color w:val="7030A0"/>
          <w:sz w:val="20"/>
          <w:szCs w:val="20"/>
          <w:lang w:val="ru-RU" w:eastAsia="it-IT"/>
        </w:rPr>
      </w:pPr>
      <w:r w:rsidRPr="001A7FD4">
        <w:rPr>
          <w:b/>
          <w:caps/>
          <w:color w:val="7030A0"/>
          <w:sz w:val="20"/>
          <w:szCs w:val="20"/>
          <w:lang w:val="ru-RU" w:eastAsia="it-IT"/>
        </w:rPr>
        <w:t>ВОДА Фьюджи-Философия здоровой жизни</w:t>
      </w:r>
    </w:p>
    <w:p w:rsidR="000C47D7" w:rsidRPr="001A7FD4" w:rsidRDefault="000C47D7" w:rsidP="000C47D7">
      <w:pPr>
        <w:jc w:val="center"/>
        <w:rPr>
          <w:b/>
          <w:caps/>
          <w:color w:val="7030A0"/>
          <w:sz w:val="20"/>
          <w:szCs w:val="20"/>
          <w:lang w:val="ru-RU" w:eastAsia="it-IT"/>
        </w:rPr>
      </w:pPr>
      <w:r w:rsidRPr="001A7FD4">
        <w:rPr>
          <w:b/>
          <w:caps/>
          <w:color w:val="7030A0"/>
          <w:sz w:val="20"/>
          <w:szCs w:val="20"/>
          <w:lang w:val="ru-RU" w:eastAsia="it-IT"/>
        </w:rPr>
        <w:t>фЬЮДЖИ-Вода премиум класса на каждый день</w:t>
      </w:r>
    </w:p>
    <w:p w:rsidR="000C47D7" w:rsidRDefault="000C47D7" w:rsidP="000C47D7">
      <w:pPr>
        <w:spacing w:before="100" w:beforeAutospacing="1" w:after="100" w:afterAutospacing="1"/>
        <w:rPr>
          <w:i/>
          <w:iCs/>
          <w:lang w:val="ru-RU" w:eastAsia="it-IT"/>
        </w:rPr>
      </w:pPr>
      <w:r w:rsidRPr="001A7FD4">
        <w:rPr>
          <w:i/>
          <w:iCs/>
          <w:lang w:val="ru-RU" w:eastAsia="it-IT"/>
        </w:rPr>
        <w:t xml:space="preserve">Далай-Ламу однажды спросили, что больше всего его изумляет.                   Он ответил: </w:t>
      </w:r>
      <w:r w:rsidRPr="001A7FD4">
        <w:rPr>
          <w:b/>
          <w:i/>
          <w:iCs/>
          <w:sz w:val="28"/>
          <w:szCs w:val="28"/>
          <w:lang w:val="ru-RU" w:eastAsia="it-IT"/>
        </w:rPr>
        <w:t>- Человек.</w:t>
      </w:r>
      <w:r w:rsidRPr="001A7FD4">
        <w:rPr>
          <w:i/>
          <w:iCs/>
          <w:lang w:val="ru-RU" w:eastAsia="it-IT"/>
        </w:rPr>
        <w:t xml:space="preserve"> Вначале он жертвует своим здоровьем для того, чтобы заработать деньги. Потом он тратит деньги на восстановление здоровья. При этом он настолько беспокоится о своем будущем, что никогда не наслаждается настоящим. В результате он не живет ни в настоящем, ни в будущем.</w:t>
      </w:r>
    </w:p>
    <w:p w:rsidR="000C47D7" w:rsidRPr="001A7FD4" w:rsidRDefault="000C47D7" w:rsidP="000C47D7">
      <w:pPr>
        <w:spacing w:before="100" w:beforeAutospacing="1" w:after="100" w:afterAutospacing="1"/>
        <w:rPr>
          <w:i/>
          <w:iCs/>
          <w:lang w:val="ru-RU" w:eastAsia="it-IT"/>
        </w:rPr>
      </w:pPr>
      <w:r>
        <w:rPr>
          <w:i/>
          <w:iCs/>
          <w:lang w:val="ru-RU" w:eastAsia="it-IT"/>
        </w:rPr>
        <w:t>...</w:t>
      </w:r>
      <w:r w:rsidRPr="001A7FD4">
        <w:rPr>
          <w:i/>
          <w:iCs/>
          <w:lang w:val="ru-RU" w:eastAsia="it-IT"/>
        </w:rPr>
        <w:t xml:space="preserve">Он живет так, как будто никогда не умрет, а </w:t>
      </w:r>
      <w:proofErr w:type="gramStart"/>
      <w:r w:rsidRPr="001A7FD4">
        <w:rPr>
          <w:i/>
          <w:iCs/>
          <w:lang w:val="ru-RU" w:eastAsia="it-IT"/>
        </w:rPr>
        <w:t>умирая</w:t>
      </w:r>
      <w:proofErr w:type="gramEnd"/>
      <w:r w:rsidRPr="001A7FD4">
        <w:rPr>
          <w:i/>
          <w:iCs/>
          <w:lang w:val="ru-RU" w:eastAsia="it-IT"/>
        </w:rPr>
        <w:t xml:space="preserve"> сожалеет о том, что не жил. </w:t>
      </w:r>
    </w:p>
    <w:p w:rsidR="000C47D7" w:rsidRPr="001A7FD4" w:rsidRDefault="000C47D7" w:rsidP="000C47D7">
      <w:pPr>
        <w:spacing w:before="100" w:beforeAutospacing="1" w:after="100" w:afterAutospacing="1"/>
        <w:rPr>
          <w:iCs/>
          <w:lang w:val="ru-RU" w:eastAsia="it-IT"/>
        </w:rPr>
      </w:pPr>
      <w:r w:rsidRPr="001A7FD4">
        <w:rPr>
          <w:b/>
          <w:i/>
          <w:iCs/>
          <w:lang w:val="ru-RU" w:eastAsia="it-IT"/>
        </w:rPr>
        <w:t xml:space="preserve">Какая же </w:t>
      </w:r>
      <w:proofErr w:type="gramStart"/>
      <w:r w:rsidRPr="001A7FD4">
        <w:rPr>
          <w:b/>
          <w:i/>
          <w:iCs/>
          <w:lang w:val="ru-RU" w:eastAsia="it-IT"/>
        </w:rPr>
        <w:t>ОНА-правильная</w:t>
      </w:r>
      <w:proofErr w:type="gramEnd"/>
      <w:r w:rsidRPr="001A7FD4">
        <w:rPr>
          <w:b/>
          <w:i/>
          <w:iCs/>
          <w:lang w:val="ru-RU" w:eastAsia="it-IT"/>
        </w:rPr>
        <w:t xml:space="preserve"> вода, </w:t>
      </w:r>
      <w:r>
        <w:rPr>
          <w:b/>
          <w:i/>
          <w:iCs/>
          <w:lang w:val="ru-RU" w:eastAsia="it-IT"/>
        </w:rPr>
        <w:t xml:space="preserve">несущая здоровье и долголетие? </w:t>
      </w:r>
      <w:r w:rsidRPr="001A7FD4">
        <w:rPr>
          <w:b/>
          <w:i/>
          <w:iCs/>
          <w:lang w:val="ru-RU" w:eastAsia="it-IT"/>
        </w:rPr>
        <w:t xml:space="preserve">   И что это значит? </w:t>
      </w:r>
      <w:r w:rsidRPr="00D2148A">
        <w:rPr>
          <w:i/>
          <w:iCs/>
          <w:sz w:val="20"/>
          <w:szCs w:val="20"/>
          <w:lang w:val="ru-RU" w:eastAsia="it-IT"/>
        </w:rPr>
        <w:t xml:space="preserve">Это значит, что она должна быть  полезной для нашего организма. Для этого, она должна быть максимально совместима с </w:t>
      </w:r>
      <w:proofErr w:type="gramStart"/>
      <w:r w:rsidRPr="00D2148A">
        <w:rPr>
          <w:i/>
          <w:iCs/>
          <w:sz w:val="20"/>
          <w:szCs w:val="20"/>
          <w:lang w:val="ru-RU" w:eastAsia="it-IT"/>
        </w:rPr>
        <w:t>внутренней жидкой</w:t>
      </w:r>
      <w:proofErr w:type="gramEnd"/>
      <w:r w:rsidRPr="00D2148A">
        <w:rPr>
          <w:i/>
          <w:iCs/>
          <w:sz w:val="20"/>
          <w:szCs w:val="20"/>
          <w:lang w:val="ru-RU" w:eastAsia="it-IT"/>
        </w:rPr>
        <w:t xml:space="preserve"> средой человека.  Среди </w:t>
      </w:r>
      <w:proofErr w:type="gramStart"/>
      <w:r w:rsidRPr="00D2148A">
        <w:rPr>
          <w:i/>
          <w:iCs/>
          <w:sz w:val="20"/>
          <w:szCs w:val="20"/>
          <w:lang w:val="ru-RU" w:eastAsia="it-IT"/>
        </w:rPr>
        <w:t>самых</w:t>
      </w:r>
      <w:proofErr w:type="gramEnd"/>
      <w:r w:rsidRPr="00D2148A">
        <w:rPr>
          <w:i/>
          <w:iCs/>
          <w:sz w:val="20"/>
          <w:szCs w:val="20"/>
          <w:lang w:val="ru-RU" w:eastAsia="it-IT"/>
        </w:rPr>
        <w:t xml:space="preserve"> важных требовании Всемирная организация здравоохранения можно выделить самые главные. Давайте их сравнивать с показателями воды Фьюджи</w:t>
      </w:r>
    </w:p>
    <w:p w:rsidR="000C47D7" w:rsidRPr="001A7FD4" w:rsidRDefault="000C47D7" w:rsidP="000C47D7">
      <w:pPr>
        <w:spacing w:before="100" w:beforeAutospacing="1" w:after="100" w:afterAutospacing="1"/>
        <w:rPr>
          <w:iCs/>
          <w:lang w:val="ru-RU" w:eastAsia="it-IT"/>
        </w:rPr>
      </w:pPr>
      <w:r w:rsidRPr="001A7FD4">
        <w:rPr>
          <w:iCs/>
          <w:lang w:val="ru-RU" w:eastAsia="it-IT"/>
        </w:rPr>
        <w:t>•</w:t>
      </w:r>
      <w:r w:rsidRPr="001A7FD4">
        <w:rPr>
          <w:iCs/>
          <w:lang w:val="ru-RU" w:eastAsia="it-IT"/>
        </w:rPr>
        <w:tab/>
      </w:r>
      <w:r w:rsidRPr="001A7FD4">
        <w:rPr>
          <w:b/>
          <w:iCs/>
          <w:lang w:val="ru-RU" w:eastAsia="it-IT"/>
        </w:rPr>
        <w:t xml:space="preserve">вода с соответствующими органолептическими показателями — прозрачная, без запаха и с </w:t>
      </w:r>
      <w:r>
        <w:rPr>
          <w:b/>
          <w:iCs/>
          <w:lang w:val="ru-RU" w:eastAsia="it-IT"/>
        </w:rPr>
        <w:t xml:space="preserve">ОЧЕНЬ </w:t>
      </w:r>
      <w:r w:rsidRPr="001A7FD4">
        <w:rPr>
          <w:b/>
          <w:iCs/>
          <w:lang w:val="ru-RU" w:eastAsia="it-IT"/>
        </w:rPr>
        <w:t>приятным вкусом;</w:t>
      </w:r>
    </w:p>
    <w:p w:rsidR="000C47D7" w:rsidRPr="001A7FD4" w:rsidRDefault="000C47D7" w:rsidP="000C47D7">
      <w:pPr>
        <w:spacing w:before="100" w:beforeAutospacing="1" w:after="100" w:afterAutospacing="1"/>
        <w:rPr>
          <w:iCs/>
          <w:lang w:val="ru-RU" w:eastAsia="it-IT"/>
        </w:rPr>
      </w:pPr>
      <w:proofErr w:type="gramStart"/>
      <w:r w:rsidRPr="001A7FD4">
        <w:rPr>
          <w:iCs/>
          <w:lang w:val="ru-RU" w:eastAsia="it-IT"/>
        </w:rPr>
        <w:t>•</w:t>
      </w:r>
      <w:r w:rsidRPr="001A7FD4">
        <w:rPr>
          <w:iCs/>
          <w:lang w:val="ru-RU" w:eastAsia="it-IT"/>
        </w:rPr>
        <w:tab/>
      </w:r>
      <w:r w:rsidRPr="001A7FD4">
        <w:rPr>
          <w:b/>
          <w:iCs/>
          <w:lang w:val="ru-RU" w:eastAsia="it-IT"/>
        </w:rPr>
        <w:t>щелочная вода</w:t>
      </w:r>
      <w:r w:rsidRPr="001A7FD4">
        <w:rPr>
          <w:iCs/>
          <w:lang w:val="ru-RU" w:eastAsia="it-IT"/>
        </w:rPr>
        <w:t xml:space="preserve">рН = 6,8—7,4 </w:t>
      </w:r>
      <w:proofErr w:type="gramEnd"/>
    </w:p>
    <w:p w:rsidR="000C47D7" w:rsidRPr="00D2148A" w:rsidRDefault="000C47D7" w:rsidP="000C47D7">
      <w:pPr>
        <w:spacing w:before="100" w:beforeAutospacing="1" w:after="100" w:afterAutospacing="1"/>
        <w:rPr>
          <w:i/>
          <w:iCs/>
          <w:sz w:val="20"/>
          <w:szCs w:val="20"/>
          <w:lang w:val="ru-RU" w:eastAsia="it-IT"/>
        </w:rPr>
      </w:pPr>
      <w:r w:rsidRPr="00D2148A">
        <w:rPr>
          <w:i/>
          <w:iCs/>
          <w:sz w:val="20"/>
          <w:szCs w:val="20"/>
          <w:lang w:val="ru-RU" w:eastAsia="it-IT"/>
        </w:rPr>
        <w:t xml:space="preserve">Для сохранения и поддержания здоровья нам необходима щелочная вода (рН=7.5 и выше). Это позволит лучше сохранять кислотно-щелочное равновесие жидкостей организма, так как </w:t>
      </w:r>
      <w:proofErr w:type="gramStart"/>
      <w:r w:rsidRPr="00D2148A">
        <w:rPr>
          <w:i/>
          <w:iCs/>
          <w:sz w:val="20"/>
          <w:szCs w:val="20"/>
          <w:lang w:val="ru-RU" w:eastAsia="it-IT"/>
        </w:rPr>
        <w:t>основные жизненные</w:t>
      </w:r>
      <w:proofErr w:type="gramEnd"/>
      <w:r w:rsidRPr="00D2148A">
        <w:rPr>
          <w:i/>
          <w:iCs/>
          <w:sz w:val="20"/>
          <w:szCs w:val="20"/>
          <w:lang w:val="ru-RU" w:eastAsia="it-IT"/>
        </w:rPr>
        <w:t xml:space="preserve"> среды имеют слабощелочную реакцию (рН крови равен 7.43, при понижении до 7.1 наступает смерть). В настоящее время организм </w:t>
      </w:r>
      <w:proofErr w:type="gramStart"/>
      <w:r w:rsidRPr="00D2148A">
        <w:rPr>
          <w:i/>
          <w:iCs/>
          <w:sz w:val="20"/>
          <w:szCs w:val="20"/>
          <w:lang w:val="ru-RU" w:eastAsia="it-IT"/>
        </w:rPr>
        <w:t>многих людей находится</w:t>
      </w:r>
      <w:proofErr w:type="gramEnd"/>
      <w:r w:rsidRPr="00D2148A">
        <w:rPr>
          <w:i/>
          <w:iCs/>
          <w:sz w:val="20"/>
          <w:szCs w:val="20"/>
          <w:lang w:val="ru-RU" w:eastAsia="it-IT"/>
        </w:rPr>
        <w:t xml:space="preserve"> в закисленном состоянии (pH меньше 7.0) из-за неправильного питания, стресса и загрязнения окружающей среды. Основные жидкости и продукты, которые мы употребляем, — кислотные. Например, сахар, мука в/с, углекислый газ (газированные’ напитки) имеют рН=3.</w:t>
      </w:r>
    </w:p>
    <w:p w:rsidR="000C47D7" w:rsidRPr="001A7FD4" w:rsidRDefault="000C47D7" w:rsidP="000C47D7">
      <w:pPr>
        <w:spacing w:before="100" w:beforeAutospacing="1" w:after="100" w:afterAutospacing="1"/>
        <w:rPr>
          <w:i/>
          <w:iCs/>
          <w:lang w:val="ru-RU" w:eastAsia="it-IT"/>
        </w:rPr>
      </w:pPr>
      <w:r w:rsidRPr="001A7FD4">
        <w:rPr>
          <w:i/>
          <w:iCs/>
          <w:lang w:val="ru-RU" w:eastAsia="it-IT"/>
        </w:rPr>
        <w:t>Считается, что кислая среда является одной из основных причин разрушения клеток и повреждения тканей, развития заболеваний и процессов старения, росту болезнетворных организмов. В кислой среде до клеток не доходит строительный материал, разрушается клеточная мембрана. Уже при нейтральной биологической среде организм может обладать удивительной способностью к самоисцелению.</w:t>
      </w:r>
    </w:p>
    <w:p w:rsidR="000C47D7" w:rsidRPr="001A7FD4" w:rsidRDefault="000C47D7" w:rsidP="000C47D7">
      <w:pPr>
        <w:spacing w:before="100" w:beforeAutospacing="1" w:after="100" w:afterAutospacing="1"/>
        <w:rPr>
          <w:i/>
          <w:iCs/>
          <w:lang w:val="ru-RU" w:eastAsia="it-IT"/>
        </w:rPr>
      </w:pPr>
      <w:r w:rsidRPr="001A7FD4">
        <w:rPr>
          <w:iCs/>
          <w:lang w:val="ru-RU" w:eastAsia="it-IT"/>
        </w:rPr>
        <w:t xml:space="preserve">• </w:t>
      </w:r>
      <w:r w:rsidRPr="001A7FD4">
        <w:rPr>
          <w:b/>
          <w:iCs/>
          <w:lang w:val="ru-RU" w:eastAsia="it-IT"/>
        </w:rPr>
        <w:t>жесткость не выше 7 ммол/л;</w:t>
      </w:r>
    </w:p>
    <w:p w:rsidR="000C47D7" w:rsidRPr="001A7FD4" w:rsidRDefault="000C47D7" w:rsidP="000C47D7">
      <w:pPr>
        <w:spacing w:before="100" w:beforeAutospacing="1" w:after="100" w:afterAutospacing="1"/>
        <w:rPr>
          <w:iCs/>
          <w:lang w:val="ru-RU" w:eastAsia="it-IT"/>
        </w:rPr>
      </w:pPr>
      <w:r w:rsidRPr="001A7FD4">
        <w:rPr>
          <w:iCs/>
          <w:lang w:val="ru-RU" w:eastAsia="it-IT"/>
        </w:rPr>
        <w:lastRenderedPageBreak/>
        <w:t>•</w:t>
      </w:r>
      <w:r w:rsidRPr="001A7FD4">
        <w:rPr>
          <w:b/>
          <w:iCs/>
          <w:lang w:val="ru-RU" w:eastAsia="it-IT"/>
        </w:rPr>
        <w:t xml:space="preserve"> суммарное количество полезных минералов не более 1 г/л;</w:t>
      </w:r>
    </w:p>
    <w:p w:rsidR="000C47D7" w:rsidRPr="001A7FD4" w:rsidRDefault="000C47D7" w:rsidP="000C47D7">
      <w:pPr>
        <w:spacing w:before="100" w:beforeAutospacing="1" w:after="100" w:afterAutospacing="1"/>
        <w:rPr>
          <w:iCs/>
          <w:sz w:val="20"/>
          <w:szCs w:val="20"/>
          <w:lang w:val="ru-RU" w:eastAsia="it-IT"/>
        </w:rPr>
      </w:pPr>
      <w:r w:rsidRPr="001A7FD4">
        <w:rPr>
          <w:iCs/>
          <w:lang w:val="ru-RU" w:eastAsia="it-IT"/>
        </w:rPr>
        <w:tab/>
      </w:r>
      <w:r w:rsidRPr="001A7FD4">
        <w:rPr>
          <w:i/>
          <w:iCs/>
          <w:sz w:val="20"/>
          <w:szCs w:val="20"/>
          <w:lang w:val="ru-RU" w:eastAsia="it-IT"/>
        </w:rPr>
        <w:t>Употребляемая вода, должна содержать определенное количество минералов, уровень которых не должен превышать допустимых значений</w:t>
      </w:r>
      <w:proofErr w:type="gramStart"/>
      <w:r w:rsidRPr="001A7FD4">
        <w:rPr>
          <w:i/>
          <w:iCs/>
          <w:sz w:val="20"/>
          <w:szCs w:val="20"/>
          <w:lang w:val="ru-RU" w:eastAsia="it-IT"/>
        </w:rPr>
        <w:t>.М</w:t>
      </w:r>
      <w:proofErr w:type="gramEnd"/>
      <w:r w:rsidRPr="001A7FD4">
        <w:rPr>
          <w:i/>
          <w:iCs/>
          <w:sz w:val="20"/>
          <w:szCs w:val="20"/>
          <w:lang w:val="ru-RU" w:eastAsia="it-IT"/>
        </w:rPr>
        <w:t>инеральная вода с высокой концентрацией солей при постоянном применении может привести к почечно-каменной болезни. В тоже самое время, вода с полным отсутствием макро и микроэлементов (дистиллированная) может нанести вред нашему здоровью — вода с недостаточной минерализацией вымывает минералы и микроэлементами из организма, т</w:t>
      </w:r>
      <w:proofErr w:type="gramStart"/>
      <w:r w:rsidRPr="001A7FD4">
        <w:rPr>
          <w:i/>
          <w:iCs/>
          <w:sz w:val="20"/>
          <w:szCs w:val="20"/>
          <w:lang w:val="ru-RU" w:eastAsia="it-IT"/>
        </w:rPr>
        <w:t>.е</w:t>
      </w:r>
      <w:proofErr w:type="gramEnd"/>
      <w:r w:rsidRPr="001A7FD4">
        <w:rPr>
          <w:i/>
          <w:iCs/>
          <w:sz w:val="20"/>
          <w:szCs w:val="20"/>
          <w:lang w:val="ru-RU" w:eastAsia="it-IT"/>
        </w:rPr>
        <w:t>- Вода должна быть слабоминерализованной.</w:t>
      </w:r>
    </w:p>
    <w:p w:rsidR="000C47D7" w:rsidRPr="001A7FD4" w:rsidRDefault="000C47D7" w:rsidP="000C47D7">
      <w:pPr>
        <w:spacing w:before="100" w:beforeAutospacing="1" w:after="100" w:afterAutospacing="1"/>
        <w:rPr>
          <w:b/>
          <w:iCs/>
          <w:lang w:val="ru-RU" w:eastAsia="it-IT"/>
        </w:rPr>
      </w:pPr>
      <w:r w:rsidRPr="001A7FD4">
        <w:rPr>
          <w:b/>
          <w:iCs/>
          <w:lang w:val="ru-RU" w:eastAsia="it-IT"/>
        </w:rPr>
        <w:t>• Окислительно-восстановительный потенциал (ОВП)</w:t>
      </w:r>
    </w:p>
    <w:p w:rsidR="000C47D7" w:rsidRPr="001A7FD4" w:rsidRDefault="000C47D7" w:rsidP="000C47D7">
      <w:pPr>
        <w:spacing w:before="100" w:beforeAutospacing="1" w:after="100" w:afterAutospacing="1"/>
        <w:rPr>
          <w:i/>
          <w:iCs/>
          <w:lang w:val="ru-RU" w:eastAsia="it-IT"/>
        </w:rPr>
      </w:pPr>
      <w:r w:rsidRPr="001A7FD4">
        <w:rPr>
          <w:i/>
          <w:iCs/>
          <w:sz w:val="20"/>
          <w:szCs w:val="20"/>
          <w:lang w:val="ru-RU" w:eastAsia="it-IT"/>
        </w:rPr>
        <w:t>Основными процессами, обеспечивающими жизнедеятельность любого организма, являются окислительно-восстановительные реакции, т.е. реакции, связанные с передачей или присоединением электронов</w:t>
      </w:r>
      <w:proofErr w:type="gramStart"/>
      <w:r w:rsidRPr="001A7FD4">
        <w:rPr>
          <w:i/>
          <w:iCs/>
          <w:sz w:val="20"/>
          <w:szCs w:val="20"/>
          <w:lang w:val="ru-RU" w:eastAsia="it-IT"/>
        </w:rPr>
        <w:t>.Е</w:t>
      </w:r>
      <w:proofErr w:type="gramEnd"/>
      <w:r w:rsidRPr="001A7FD4">
        <w:rPr>
          <w:i/>
          <w:iCs/>
          <w:sz w:val="20"/>
          <w:szCs w:val="20"/>
          <w:lang w:val="ru-RU" w:eastAsia="it-IT"/>
        </w:rPr>
        <w:t>го положительные значения означают протекание процесса окисления и отсутствия электронов. Отрицательные значения ОВП свидетельствуют о протекании процесса восстановления и наличии электронов. Следовательно, положительно заряженная вода — это мертвая вода, которая забирает у нас энергию на восстановление. Отрицательно заряженная вода — живая, и она дает нам энергию! ОВП внутренней среды организма — отрицательный</w:t>
      </w:r>
      <w:proofErr w:type="gramStart"/>
      <w:r w:rsidRPr="001A7FD4">
        <w:rPr>
          <w:i/>
          <w:iCs/>
          <w:sz w:val="20"/>
          <w:szCs w:val="20"/>
          <w:lang w:val="ru-RU" w:eastAsia="it-IT"/>
        </w:rPr>
        <w:t>.В</w:t>
      </w:r>
      <w:proofErr w:type="gramEnd"/>
      <w:r w:rsidRPr="001A7FD4">
        <w:rPr>
          <w:i/>
          <w:iCs/>
          <w:sz w:val="20"/>
          <w:szCs w:val="20"/>
          <w:lang w:val="ru-RU" w:eastAsia="it-IT"/>
        </w:rPr>
        <w:t>оду которую мы пьем несет в себе растворенные частицы различных минералов и микроэлементов. Минералы – это ключи. Работая внутри и за пределами клеток, они открывают двери, ведущие к здоровью и долголетию</w:t>
      </w:r>
      <w:r w:rsidRPr="001A7FD4">
        <w:rPr>
          <w:i/>
          <w:iCs/>
          <w:lang w:val="ru-RU" w:eastAsia="it-IT"/>
        </w:rPr>
        <w:t>.</w:t>
      </w:r>
    </w:p>
    <w:p w:rsidR="000C47D7" w:rsidRPr="001A7FD4" w:rsidRDefault="000C47D7" w:rsidP="000C47D7">
      <w:pPr>
        <w:spacing w:before="100" w:beforeAutospacing="1" w:after="100" w:afterAutospacing="1"/>
        <w:rPr>
          <w:i/>
          <w:iCs/>
          <w:sz w:val="20"/>
          <w:szCs w:val="20"/>
          <w:lang w:val="ru-RU" w:eastAsia="it-IT"/>
        </w:rPr>
      </w:pPr>
      <w:r w:rsidRPr="001A7FD4">
        <w:rPr>
          <w:iCs/>
          <w:sz w:val="20"/>
          <w:szCs w:val="20"/>
          <w:lang w:val="ru-RU" w:eastAsia="it-IT"/>
        </w:rPr>
        <w:t>Фьюдж</w:t>
      </w:r>
      <w:proofErr w:type="gramStart"/>
      <w:r w:rsidRPr="001A7FD4">
        <w:rPr>
          <w:iCs/>
          <w:sz w:val="20"/>
          <w:szCs w:val="20"/>
          <w:lang w:val="ru-RU" w:eastAsia="it-IT"/>
        </w:rPr>
        <w:t>и-</w:t>
      </w:r>
      <w:proofErr w:type="gramEnd"/>
      <w:r w:rsidRPr="001A7FD4">
        <w:rPr>
          <w:iCs/>
          <w:sz w:val="20"/>
          <w:szCs w:val="20"/>
          <w:lang w:val="ru-RU" w:eastAsia="it-IT"/>
        </w:rPr>
        <w:t xml:space="preserve"> способствует естественному укреплению здоровья и востановления организма, потому что содержит биогенные элементы, необходимые для нормального развития организма</w:t>
      </w:r>
      <w:r w:rsidRPr="001A7FD4">
        <w:rPr>
          <w:i/>
          <w:iCs/>
          <w:sz w:val="20"/>
          <w:szCs w:val="20"/>
          <w:lang w:val="ru-RU" w:eastAsia="it-IT"/>
        </w:rPr>
        <w:t>.</w:t>
      </w:r>
      <w:r w:rsidRPr="001A7FD4">
        <w:rPr>
          <w:iCs/>
          <w:sz w:val="20"/>
          <w:szCs w:val="20"/>
          <w:lang w:val="ru-RU" w:eastAsia="it-IT"/>
        </w:rPr>
        <w:t xml:space="preserve"> Воду "Фьюджи" пьют для детоксикации и «генеральной очистки» организма. В профилактических и общих оздоровительных целях эту воду  могут пить и совершенно здоровые люди. </w:t>
      </w:r>
      <w:r w:rsidRPr="001A7FD4">
        <w:rPr>
          <w:sz w:val="20"/>
          <w:szCs w:val="20"/>
          <w:lang w:val="ru-RU" w:eastAsia="it-IT"/>
        </w:rPr>
        <w:t>Максимальный оздоровительно-лечебный эффект достигается при курсе лечения в три - четыре недели. У кого нет противопаказаний пить утром на тощак 3-4стакана, а так же перед обедом и перед ужином по одному стакану 250мл- отличный способ поддерживать чистоту своего организма</w:t>
      </w:r>
      <w:proofErr w:type="gramStart"/>
      <w:r w:rsidRPr="001A7FD4">
        <w:rPr>
          <w:sz w:val="20"/>
          <w:szCs w:val="20"/>
          <w:lang w:val="ru-RU" w:eastAsia="it-IT"/>
        </w:rPr>
        <w:t>.П</w:t>
      </w:r>
      <w:proofErr w:type="gramEnd"/>
      <w:r w:rsidRPr="001A7FD4">
        <w:rPr>
          <w:sz w:val="20"/>
          <w:szCs w:val="20"/>
          <w:lang w:val="ru-RU" w:eastAsia="it-IT"/>
        </w:rPr>
        <w:t xml:space="preserve">оскольку вода «Фьюджи» обладает пролонгированным воздействием, пропив курс целебной воды, вы запускаете процесс востановительного воздействия, который продолжается еще два-три месяца. </w:t>
      </w:r>
    </w:p>
    <w:p w:rsidR="000C47D7" w:rsidRPr="0088541F" w:rsidRDefault="000C47D7" w:rsidP="000C47D7">
      <w:pPr>
        <w:spacing w:before="100" w:beforeAutospacing="1" w:after="100" w:afterAutospacing="1"/>
        <w:rPr>
          <w:b/>
          <w:lang w:val="ru-RU" w:eastAsia="it-IT"/>
        </w:rPr>
      </w:pPr>
      <w:r w:rsidRPr="001A7FD4">
        <w:rPr>
          <w:b/>
          <w:lang w:val="ru-RU" w:eastAsia="it-IT"/>
        </w:rPr>
        <w:t>Можно ли пить воду здоровым людям?</w:t>
      </w:r>
      <w:r w:rsidRPr="001A7FD4">
        <w:rPr>
          <w:b/>
          <w:lang w:eastAsia="it-IT"/>
        </w:rPr>
        <w:t> </w:t>
      </w:r>
    </w:p>
    <w:p w:rsidR="000C47D7" w:rsidRPr="001A7FD4" w:rsidRDefault="000C47D7" w:rsidP="000C47D7">
      <w:pPr>
        <w:spacing w:before="100" w:beforeAutospacing="1" w:after="100" w:afterAutospacing="1"/>
        <w:rPr>
          <w:lang w:val="ru-RU" w:eastAsia="it-IT"/>
        </w:rPr>
      </w:pPr>
      <w:r w:rsidRPr="001A7FD4">
        <w:rPr>
          <w:lang w:val="ru-RU" w:eastAsia="it-IT"/>
        </w:rPr>
        <w:t>Да, в целях очистки и дезинтоксикации организма, для похудения, поддержания веса</w:t>
      </w:r>
      <w:proofErr w:type="gramStart"/>
      <w:r w:rsidRPr="001A7FD4">
        <w:rPr>
          <w:lang w:val="ru-RU" w:eastAsia="it-IT"/>
        </w:rPr>
        <w:t xml:space="preserve"> ,</w:t>
      </w:r>
      <w:proofErr w:type="gramEnd"/>
      <w:r w:rsidRPr="001A7FD4">
        <w:rPr>
          <w:lang w:val="ru-RU" w:eastAsia="it-IT"/>
        </w:rPr>
        <w:t xml:space="preserve"> против целлюлита, в профилактических и общеоздоровительных целях. Вода Фьюджи лишена вкуса и запаха, её легко и приятно пить. Совмещение питьевого лечения со спа-процедурами значительно усиливает их эффект, поскольку в </w:t>
      </w:r>
      <w:proofErr w:type="gramStart"/>
      <w:r w:rsidRPr="001A7FD4">
        <w:rPr>
          <w:lang w:val="ru-RU" w:eastAsia="it-IT"/>
        </w:rPr>
        <w:t>этом</w:t>
      </w:r>
      <w:proofErr w:type="gramEnd"/>
      <w:r w:rsidRPr="001A7FD4">
        <w:rPr>
          <w:lang w:val="ru-RU" w:eastAsia="it-IT"/>
        </w:rPr>
        <w:t xml:space="preserve"> случае внешнее воздействие на организм подкрепляется мощным воздействием изнутри.</w:t>
      </w:r>
      <w:r w:rsidRPr="001A7FD4">
        <w:rPr>
          <w:lang w:val="ru-RU" w:eastAsia="it-IT"/>
        </w:rPr>
        <w:br/>
      </w:r>
      <w:r w:rsidRPr="001A7FD4">
        <w:rPr>
          <w:b/>
          <w:lang w:val="ru-RU" w:eastAsia="it-IT"/>
        </w:rPr>
        <w:t>Какой принцип действия воды на организм при питьевом курсе?</w:t>
      </w:r>
    </w:p>
    <w:p w:rsidR="000C47D7" w:rsidRPr="001A7FD4" w:rsidRDefault="000C47D7" w:rsidP="000C47D7">
      <w:pPr>
        <w:spacing w:before="100" w:beforeAutospacing="1" w:after="100" w:afterAutospacing="1"/>
        <w:rPr>
          <w:u w:val="single"/>
          <w:lang w:val="ru-RU" w:eastAsia="it-IT"/>
        </w:rPr>
      </w:pPr>
      <w:r w:rsidRPr="001A7FD4">
        <w:rPr>
          <w:lang w:val="ru-RU" w:eastAsia="it-IT"/>
        </w:rPr>
        <w:t xml:space="preserve">Пиринцип действия воды Фьюджи на организм основывается на уникальный состав, </w:t>
      </w:r>
      <w:r w:rsidRPr="001A7FD4">
        <w:rPr>
          <w:lang w:val="ru-RU"/>
        </w:rPr>
        <w:t xml:space="preserve">благодаря этим  природным качествам вода Фьюджи быстро всасывается в организм, что значительно способствует его очищению. </w:t>
      </w:r>
    </w:p>
    <w:p w:rsidR="0000040E" w:rsidRPr="000C47D7" w:rsidRDefault="0000040E" w:rsidP="00940EA7">
      <w:pPr>
        <w:rPr>
          <w:lang w:val="ru-RU"/>
        </w:rPr>
      </w:pPr>
    </w:p>
    <w:sectPr w:rsidR="0000040E" w:rsidRPr="000C47D7" w:rsidSect="008065F5">
      <w:headerReference w:type="default" r:id="rId8"/>
      <w:footerReference w:type="default" r:id="rId9"/>
      <w:pgSz w:w="11906" w:h="16838"/>
      <w:pgMar w:top="357" w:right="1134" w:bottom="1134" w:left="1134" w:header="168" w:footer="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2D" w:rsidRDefault="003D1D2D">
      <w:r>
        <w:separator/>
      </w:r>
    </w:p>
  </w:endnote>
  <w:endnote w:type="continuationSeparator" w:id="0">
    <w:p w:rsidR="003D1D2D" w:rsidRDefault="003D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C749D9" w:rsidRPr="00C749D9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00040E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065F5">
      <w:rPr>
        <w:shadow/>
        <w:color w:val="000080"/>
        <w:sz w:val="20"/>
        <w:lang w:val="ru-RU"/>
      </w:rPr>
      <w:t>Москва</w:t>
    </w:r>
    <w:r w:rsidRPr="008065F5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8065F5">
      <w:rPr>
        <w:shadow/>
        <w:color w:val="000080"/>
        <w:sz w:val="20"/>
        <w:lang w:val="ru-RU"/>
      </w:rPr>
      <w:t>м</w:t>
    </w:r>
    <w:proofErr w:type="gramEnd"/>
    <w:r w:rsidRPr="008065F5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8065F5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8065F5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00040E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00040E">
      <w:rPr>
        <w:shadow/>
        <w:color w:val="000080"/>
        <w:sz w:val="20"/>
        <w:lang w:val="ru-RU"/>
      </w:rPr>
      <w:t>,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00040E">
      <w:rPr>
        <w:shadow/>
        <w:color w:val="000080"/>
        <w:sz w:val="20"/>
        <w:lang w:val="ru-RU"/>
      </w:rPr>
      <w:t>тел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00040E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940EA7" w:rsidRDefault="00A37200" w:rsidP="00A37200">
    <w:pPr>
      <w:pStyle w:val="1"/>
      <w:tabs>
        <w:tab w:val="left" w:pos="7694"/>
      </w:tabs>
      <w:ind w:left="1361"/>
      <w:rPr>
        <w:lang w:val="ru-RU"/>
      </w:rPr>
    </w:pPr>
    <w:r w:rsidRPr="0000040E">
      <w:rPr>
        <w:shadow/>
        <w:color w:val="000080"/>
        <w:sz w:val="20"/>
        <w:lang w:val="ru-RU"/>
      </w:rPr>
      <w:t xml:space="preserve"> </w:t>
    </w:r>
    <w:r w:rsidRPr="008065F5">
      <w:rPr>
        <w:shadow/>
        <w:color w:val="000080"/>
        <w:sz w:val="20"/>
      </w:rPr>
      <w:t>E</w:t>
    </w:r>
    <w:r w:rsidRPr="00940EA7">
      <w:rPr>
        <w:shadow/>
        <w:color w:val="000080"/>
        <w:sz w:val="20"/>
        <w:lang w:val="ru-RU"/>
      </w:rPr>
      <w:t xml:space="preserve"> – </w:t>
    </w:r>
    <w:r w:rsidRPr="008065F5">
      <w:rPr>
        <w:shadow/>
        <w:color w:val="000080"/>
        <w:sz w:val="20"/>
      </w:rPr>
      <w:t>mail</w:t>
    </w:r>
    <w:r w:rsidRPr="00940EA7">
      <w:rPr>
        <w:shadow/>
        <w:color w:val="000080"/>
        <w:sz w:val="20"/>
        <w:lang w:val="ru-RU"/>
      </w:rPr>
      <w:t xml:space="preserve">: </w:t>
    </w:r>
    <w:r w:rsidRPr="008065F5">
      <w:rPr>
        <w:shadow/>
        <w:color w:val="000080"/>
        <w:sz w:val="20"/>
      </w:rPr>
      <w:t>soleans</w:t>
    </w:r>
    <w:r w:rsidRPr="00940EA7">
      <w:rPr>
        <w:shadow/>
        <w:color w:val="000080"/>
        <w:sz w:val="20"/>
        <w:lang w:val="ru-RU"/>
      </w:rPr>
      <w:t>@</w:t>
    </w:r>
    <w:r w:rsidRPr="008065F5">
      <w:rPr>
        <w:shadow/>
        <w:color w:val="000080"/>
        <w:sz w:val="20"/>
      </w:rPr>
      <w:t>sovintel</w:t>
    </w:r>
    <w:r w:rsidRPr="00940EA7">
      <w:rPr>
        <w:shadow/>
        <w:color w:val="000080"/>
        <w:sz w:val="20"/>
        <w:lang w:val="ru-RU"/>
      </w:rPr>
      <w:t>.</w:t>
    </w:r>
    <w:r w:rsidRPr="008065F5">
      <w:rPr>
        <w:shadow/>
        <w:color w:val="000080"/>
        <w:sz w:val="20"/>
      </w:rPr>
      <w:t>ru</w:t>
    </w:r>
    <w:r w:rsidRPr="00940EA7">
      <w:rPr>
        <w:shadow/>
        <w:color w:val="000080"/>
        <w:sz w:val="20"/>
        <w:lang w:val="ru-RU"/>
      </w:rPr>
      <w:t xml:space="preserve">     </w:t>
    </w:r>
    <w:r w:rsidR="00C749D9">
      <w:fldChar w:fldCharType="begin"/>
    </w:r>
    <w:r w:rsidR="00C749D9">
      <w:instrText>HYPERLINK</w:instrText>
    </w:r>
    <w:r w:rsidR="00C749D9" w:rsidRPr="000C47D7">
      <w:rPr>
        <w:lang w:val="ru-RU"/>
      </w:rPr>
      <w:instrText xml:space="preserve"> "</w:instrText>
    </w:r>
    <w:r w:rsidR="00C749D9">
      <w:instrText>http</w:instrText>
    </w:r>
    <w:r w:rsidR="00C749D9" w:rsidRPr="000C47D7">
      <w:rPr>
        <w:lang w:val="ru-RU"/>
      </w:rPr>
      <w:instrText>://</w:instrText>
    </w:r>
    <w:r w:rsidR="00C749D9">
      <w:instrText>www</w:instrText>
    </w:r>
    <w:r w:rsidR="00C749D9" w:rsidRPr="000C47D7">
      <w:rPr>
        <w:lang w:val="ru-RU"/>
      </w:rPr>
      <w:instrText>.</w:instrText>
    </w:r>
    <w:r w:rsidR="00C749D9">
      <w:instrText>soleanstour</w:instrText>
    </w:r>
    <w:r w:rsidR="00C749D9" w:rsidRPr="000C47D7">
      <w:rPr>
        <w:lang w:val="ru-RU"/>
      </w:rPr>
      <w:instrText>.</w:instrText>
    </w:r>
    <w:r w:rsidR="00C749D9">
      <w:instrText>ru</w:instrText>
    </w:r>
    <w:r w:rsidR="00C749D9" w:rsidRPr="000C47D7">
      <w:rPr>
        <w:lang w:val="ru-RU"/>
      </w:rPr>
      <w:instrText>"</w:instrText>
    </w:r>
    <w:r w:rsidR="00C749D9">
      <w:fldChar w:fldCharType="separate"/>
    </w:r>
    <w:r w:rsidRPr="008065F5">
      <w:rPr>
        <w:rStyle w:val="a7"/>
        <w:shadow/>
        <w:sz w:val="20"/>
      </w:rPr>
      <w:t>www</w:t>
    </w:r>
    <w:r w:rsidRPr="00940EA7">
      <w:rPr>
        <w:rStyle w:val="a7"/>
        <w:shadow/>
        <w:sz w:val="20"/>
        <w:lang w:val="ru-RU"/>
      </w:rPr>
      <w:t>.</w:t>
    </w:r>
    <w:r w:rsidRPr="008065F5">
      <w:rPr>
        <w:rStyle w:val="a7"/>
        <w:shadow/>
        <w:sz w:val="20"/>
      </w:rPr>
      <w:t>soleanstour</w:t>
    </w:r>
    <w:r w:rsidRPr="00940EA7">
      <w:rPr>
        <w:rStyle w:val="a7"/>
        <w:shadow/>
        <w:sz w:val="20"/>
        <w:lang w:val="ru-RU"/>
      </w:rPr>
      <w:t>.</w:t>
    </w:r>
    <w:r w:rsidRPr="008065F5">
      <w:rPr>
        <w:rStyle w:val="a7"/>
        <w:shadow/>
        <w:sz w:val="20"/>
      </w:rPr>
      <w:t>ru</w:t>
    </w:r>
    <w:r w:rsidR="00C749D9">
      <w:fldChar w:fldCharType="end"/>
    </w:r>
  </w:p>
  <w:p w:rsidR="00A37200" w:rsidRPr="00940EA7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2D" w:rsidRDefault="003D1D2D">
      <w:r>
        <w:separator/>
      </w:r>
    </w:p>
  </w:footnote>
  <w:footnote w:type="continuationSeparator" w:id="0">
    <w:p w:rsidR="003D1D2D" w:rsidRDefault="003D1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C749D9" w:rsidRPr="00C749D9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00040E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065F5">
      <w:rPr>
        <w:shadow/>
        <w:color w:val="000080"/>
        <w:sz w:val="20"/>
        <w:lang w:val="ru-RU"/>
      </w:rPr>
      <w:t>Москва</w:t>
    </w:r>
    <w:r w:rsidRPr="008065F5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7E5689" w:rsidRPr="008065F5">
      <w:rPr>
        <w:shadow/>
        <w:color w:val="000080"/>
        <w:sz w:val="20"/>
        <w:lang w:val="ru-RU"/>
      </w:rPr>
      <w:t>м</w:t>
    </w:r>
    <w:proofErr w:type="gramEnd"/>
    <w:r w:rsidR="007E5689" w:rsidRPr="008065F5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Улица 1905 года</w:t>
    </w:r>
    <w:r w:rsidRPr="008065F5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8065F5">
      <w:rPr>
        <w:shadow/>
        <w:color w:val="000080"/>
        <w:sz w:val="20"/>
        <w:lang w:val="ru-RU"/>
      </w:rPr>
      <w:t>.</w:t>
    </w:r>
    <w:r w:rsidR="007E5689" w:rsidRPr="008065F5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00040E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00040E">
      <w:rPr>
        <w:shadow/>
        <w:color w:val="000080"/>
        <w:sz w:val="20"/>
        <w:lang w:val="ru-RU"/>
      </w:rPr>
      <w:t>,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00040E">
      <w:rPr>
        <w:shadow/>
        <w:color w:val="000080"/>
        <w:sz w:val="20"/>
        <w:lang w:val="ru-RU"/>
      </w:rPr>
      <w:t>тел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00040E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00040E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940EA7" w:rsidRDefault="00EF2EFA" w:rsidP="001346C3">
    <w:pPr>
      <w:pStyle w:val="1"/>
      <w:tabs>
        <w:tab w:val="left" w:pos="7694"/>
      </w:tabs>
      <w:ind w:left="1361"/>
    </w:pPr>
    <w:r w:rsidRPr="0000040E">
      <w:rPr>
        <w:shadow/>
        <w:color w:val="000080"/>
        <w:sz w:val="20"/>
        <w:lang w:val="ru-RU"/>
      </w:rPr>
      <w:t xml:space="preserve"> </w:t>
    </w:r>
    <w:r w:rsidRPr="008065F5">
      <w:rPr>
        <w:shadow/>
        <w:color w:val="000080"/>
        <w:sz w:val="20"/>
      </w:rPr>
      <w:t>E</w:t>
    </w:r>
    <w:r w:rsidRPr="00940EA7">
      <w:rPr>
        <w:shadow/>
        <w:color w:val="000080"/>
        <w:sz w:val="20"/>
      </w:rPr>
      <w:t xml:space="preserve"> – </w:t>
    </w:r>
    <w:r w:rsidRPr="008065F5">
      <w:rPr>
        <w:shadow/>
        <w:color w:val="000080"/>
        <w:sz w:val="20"/>
      </w:rPr>
      <w:t>mail</w:t>
    </w:r>
    <w:r w:rsidRPr="00940EA7">
      <w:rPr>
        <w:shadow/>
        <w:color w:val="000080"/>
        <w:sz w:val="20"/>
      </w:rPr>
      <w:t xml:space="preserve">: </w:t>
    </w:r>
    <w:r w:rsidRPr="008065F5">
      <w:rPr>
        <w:shadow/>
        <w:color w:val="000080"/>
        <w:sz w:val="20"/>
      </w:rPr>
      <w:t>soleans</w:t>
    </w:r>
    <w:r w:rsidRPr="00940EA7">
      <w:rPr>
        <w:shadow/>
        <w:color w:val="000080"/>
        <w:sz w:val="20"/>
      </w:rPr>
      <w:t>@</w:t>
    </w:r>
    <w:r w:rsidRPr="008065F5">
      <w:rPr>
        <w:shadow/>
        <w:color w:val="000080"/>
        <w:sz w:val="20"/>
      </w:rPr>
      <w:t>sovintel</w:t>
    </w:r>
    <w:r w:rsidRPr="00940EA7">
      <w:rPr>
        <w:shadow/>
        <w:color w:val="000080"/>
        <w:sz w:val="20"/>
      </w:rPr>
      <w:t>.</w:t>
    </w:r>
    <w:r w:rsidRPr="008065F5">
      <w:rPr>
        <w:shadow/>
        <w:color w:val="000080"/>
        <w:sz w:val="20"/>
      </w:rPr>
      <w:t>ru</w:t>
    </w:r>
    <w:r w:rsidRPr="00940EA7">
      <w:rPr>
        <w:shadow/>
        <w:color w:val="000080"/>
        <w:sz w:val="20"/>
      </w:rPr>
      <w:t xml:space="preserve">     </w:t>
    </w:r>
    <w:hyperlink r:id="rId2" w:history="1">
      <w:r w:rsidRPr="008065F5">
        <w:rPr>
          <w:rStyle w:val="a7"/>
          <w:shadow/>
          <w:sz w:val="20"/>
        </w:rPr>
        <w:t>www</w:t>
      </w:r>
      <w:r w:rsidRPr="00940EA7">
        <w:rPr>
          <w:rStyle w:val="a7"/>
          <w:shadow/>
          <w:sz w:val="20"/>
        </w:rPr>
        <w:t>.</w:t>
      </w:r>
      <w:r w:rsidRPr="008065F5">
        <w:rPr>
          <w:rStyle w:val="a7"/>
          <w:shadow/>
          <w:sz w:val="20"/>
        </w:rPr>
        <w:t>soleanstour</w:t>
      </w:r>
      <w:r w:rsidRPr="00940EA7">
        <w:rPr>
          <w:rStyle w:val="a7"/>
          <w:shadow/>
          <w:sz w:val="20"/>
        </w:rPr>
        <w:t>.</w:t>
      </w:r>
      <w:r w:rsidRPr="008065F5">
        <w:rPr>
          <w:rStyle w:val="a7"/>
          <w:shadow/>
          <w:sz w:val="20"/>
        </w:rPr>
        <w:t>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6A5662"/>
    <w:multiLevelType w:val="hybridMultilevel"/>
    <w:tmpl w:val="655861CC"/>
    <w:lvl w:ilvl="0" w:tplc="2D80FBD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CD862DF8">
      <w:start w:val="1"/>
      <w:numFmt w:val="bullet"/>
      <w:lvlText w:val="•"/>
      <w:lvlJc w:val="left"/>
      <w:rPr>
        <w:rFonts w:hint="default"/>
      </w:rPr>
    </w:lvl>
    <w:lvl w:ilvl="2" w:tplc="00AAEB72">
      <w:start w:val="1"/>
      <w:numFmt w:val="bullet"/>
      <w:lvlText w:val="•"/>
      <w:lvlJc w:val="left"/>
      <w:rPr>
        <w:rFonts w:hint="default"/>
      </w:rPr>
    </w:lvl>
    <w:lvl w:ilvl="3" w:tplc="F6A22676">
      <w:start w:val="1"/>
      <w:numFmt w:val="bullet"/>
      <w:lvlText w:val="•"/>
      <w:lvlJc w:val="left"/>
      <w:rPr>
        <w:rFonts w:hint="default"/>
      </w:rPr>
    </w:lvl>
    <w:lvl w:ilvl="4" w:tplc="D74285C8">
      <w:start w:val="1"/>
      <w:numFmt w:val="bullet"/>
      <w:lvlText w:val="•"/>
      <w:lvlJc w:val="left"/>
      <w:rPr>
        <w:rFonts w:hint="default"/>
      </w:rPr>
    </w:lvl>
    <w:lvl w:ilvl="5" w:tplc="D03C2F06">
      <w:start w:val="1"/>
      <w:numFmt w:val="bullet"/>
      <w:lvlText w:val="•"/>
      <w:lvlJc w:val="left"/>
      <w:rPr>
        <w:rFonts w:hint="default"/>
      </w:rPr>
    </w:lvl>
    <w:lvl w:ilvl="6" w:tplc="66EAAC72">
      <w:start w:val="1"/>
      <w:numFmt w:val="bullet"/>
      <w:lvlText w:val="•"/>
      <w:lvlJc w:val="left"/>
      <w:rPr>
        <w:rFonts w:hint="default"/>
      </w:rPr>
    </w:lvl>
    <w:lvl w:ilvl="7" w:tplc="41269FC0">
      <w:start w:val="1"/>
      <w:numFmt w:val="bullet"/>
      <w:lvlText w:val="•"/>
      <w:lvlJc w:val="left"/>
      <w:rPr>
        <w:rFonts w:hint="default"/>
      </w:rPr>
    </w:lvl>
    <w:lvl w:ilvl="8" w:tplc="30FEE84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04611CC"/>
    <w:multiLevelType w:val="hybridMultilevel"/>
    <w:tmpl w:val="D458BBFE"/>
    <w:lvl w:ilvl="0" w:tplc="44CC9D8E">
      <w:start w:val="11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64D1B"/>
    <w:multiLevelType w:val="multilevel"/>
    <w:tmpl w:val="9A9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863E3"/>
    <w:multiLevelType w:val="hybridMultilevel"/>
    <w:tmpl w:val="43C2CD4C"/>
    <w:lvl w:ilvl="0" w:tplc="9A16A754">
      <w:start w:val="106"/>
      <w:numFmt w:val="decimal"/>
      <w:lvlText w:val="%1-"/>
      <w:lvlJc w:val="left"/>
      <w:pPr>
        <w:ind w:hanging="478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D0DE500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CEFE8A86">
      <w:start w:val="1"/>
      <w:numFmt w:val="bullet"/>
      <w:lvlText w:val="•"/>
      <w:lvlJc w:val="left"/>
      <w:rPr>
        <w:rFonts w:hint="default"/>
      </w:rPr>
    </w:lvl>
    <w:lvl w:ilvl="3" w:tplc="DF788912">
      <w:start w:val="1"/>
      <w:numFmt w:val="bullet"/>
      <w:lvlText w:val="•"/>
      <w:lvlJc w:val="left"/>
      <w:rPr>
        <w:rFonts w:hint="default"/>
      </w:rPr>
    </w:lvl>
    <w:lvl w:ilvl="4" w:tplc="024C808E">
      <w:start w:val="1"/>
      <w:numFmt w:val="bullet"/>
      <w:lvlText w:val="•"/>
      <w:lvlJc w:val="left"/>
      <w:rPr>
        <w:rFonts w:hint="default"/>
      </w:rPr>
    </w:lvl>
    <w:lvl w:ilvl="5" w:tplc="5B3096DC">
      <w:start w:val="1"/>
      <w:numFmt w:val="bullet"/>
      <w:lvlText w:val="•"/>
      <w:lvlJc w:val="left"/>
      <w:rPr>
        <w:rFonts w:hint="default"/>
      </w:rPr>
    </w:lvl>
    <w:lvl w:ilvl="6" w:tplc="1CB0DFA0">
      <w:start w:val="1"/>
      <w:numFmt w:val="bullet"/>
      <w:lvlText w:val="•"/>
      <w:lvlJc w:val="left"/>
      <w:rPr>
        <w:rFonts w:hint="default"/>
      </w:rPr>
    </w:lvl>
    <w:lvl w:ilvl="7" w:tplc="B900A558">
      <w:start w:val="1"/>
      <w:numFmt w:val="bullet"/>
      <w:lvlText w:val="•"/>
      <w:lvlJc w:val="left"/>
      <w:rPr>
        <w:rFonts w:hint="default"/>
      </w:rPr>
    </w:lvl>
    <w:lvl w:ilvl="8" w:tplc="B3ECF91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4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40E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7D7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26F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225D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1D2D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320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531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2C6F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4680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6C1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472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5F5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0D5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0EA7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46C0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4E6F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A2B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27D92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49D9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554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4BD9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4D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customStyle="1" w:styleId="js-phone-number">
    <w:name w:val="js-phone-number"/>
    <w:basedOn w:val="a0"/>
    <w:rsid w:val="008065F5"/>
  </w:style>
  <w:style w:type="character" w:customStyle="1" w:styleId="af7">
    <w:name w:val="Основной текст_"/>
    <w:basedOn w:val="a0"/>
    <w:link w:val="23"/>
    <w:rsid w:val="0000040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7"/>
    <w:rsid w:val="0000040E"/>
    <w:rPr>
      <w:color w:val="000000"/>
      <w:spacing w:val="0"/>
      <w:w w:val="100"/>
      <w:position w:val="0"/>
      <w:lang w:val="ru-RU"/>
    </w:rPr>
  </w:style>
  <w:style w:type="character" w:customStyle="1" w:styleId="af8">
    <w:name w:val="Основной текст + Полужирный"/>
    <w:basedOn w:val="af7"/>
    <w:rsid w:val="0000040E"/>
    <w:rPr>
      <w:b/>
      <w:bCs/>
      <w:color w:val="000000"/>
      <w:spacing w:val="0"/>
      <w:w w:val="100"/>
      <w:position w:val="0"/>
      <w:lang w:val="ru-RU"/>
    </w:rPr>
  </w:style>
  <w:style w:type="paragraph" w:customStyle="1" w:styleId="23">
    <w:name w:val="Основной текст2"/>
    <w:basedOn w:val="a"/>
    <w:link w:val="af7"/>
    <w:rsid w:val="0000040E"/>
    <w:pPr>
      <w:widowControl w:val="0"/>
      <w:shd w:val="clear" w:color="auto" w:fill="FFFFFF"/>
      <w:suppressAutoHyphens w:val="0"/>
      <w:spacing w:line="230" w:lineRule="exact"/>
      <w:jc w:val="both"/>
    </w:pPr>
    <w:rPr>
      <w:rFonts w:ascii="Arial" w:eastAsia="Arial" w:hAnsi="Arial" w:cs="Arial"/>
      <w:sz w:val="18"/>
      <w:szCs w:val="18"/>
      <w:lang w:val="ru-RU" w:eastAsia="ru-RU"/>
    </w:rPr>
  </w:style>
  <w:style w:type="paragraph" w:customStyle="1" w:styleId="Heading2">
    <w:name w:val="Heading 2"/>
    <w:basedOn w:val="a"/>
    <w:uiPriority w:val="1"/>
    <w:qFormat/>
    <w:rsid w:val="00F6524D"/>
    <w:pPr>
      <w:widowControl w:val="0"/>
      <w:suppressAutoHyphens w:val="0"/>
      <w:ind w:left="443"/>
      <w:outlineLvl w:val="2"/>
    </w:pPr>
    <w:rPr>
      <w:rFonts w:ascii="Cambria" w:eastAsia="Cambria" w:hAnsi="Cambria" w:cstheme="minorBidi"/>
      <w:b/>
      <w:bCs/>
      <w:lang w:val="en-US" w:eastAsia="en-US"/>
    </w:rPr>
  </w:style>
  <w:style w:type="character" w:customStyle="1" w:styleId="Carpredefinitoparagrafo1">
    <w:name w:val="Car. predefinito paragrafo1"/>
    <w:rsid w:val="000C4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andex.ru/video/search?text=%D0%A1%D0%9E%D0%9A%D0%A0%D0%9E%D0%92%D0%98%D0%A9%D0%90&amp;path=wiz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3</cp:revision>
  <cp:lastPrinted>2013-01-25T12:48:00Z</cp:lastPrinted>
  <dcterms:created xsi:type="dcterms:W3CDTF">2018-02-13T15:03:00Z</dcterms:created>
  <dcterms:modified xsi:type="dcterms:W3CDTF">2018-02-13T15:03:00Z</dcterms:modified>
</cp:coreProperties>
</file>