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3A740" w14:textId="613AFAD8" w:rsidR="00AE0E51" w:rsidRPr="0073762E" w:rsidRDefault="00AE0E51" w:rsidP="00AE0E51">
      <w:pPr>
        <w:pStyle w:val="a4"/>
        <w:tabs>
          <w:tab w:val="left" w:pos="6493"/>
        </w:tabs>
        <w:spacing w:after="0"/>
        <w:ind w:left="1361"/>
        <w:rPr>
          <w:rFonts w:ascii="Century Gothic" w:hAnsi="Century Gothic" w:cs="Courier New"/>
          <w:b/>
          <w:color w:val="0000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E0A9B9" wp14:editId="3ADC254E">
            <wp:simplePos x="0" y="0"/>
            <wp:positionH relativeFrom="column">
              <wp:posOffset>-685165</wp:posOffset>
            </wp:positionH>
            <wp:positionV relativeFrom="paragraph">
              <wp:posOffset>-33655</wp:posOffset>
            </wp:positionV>
            <wp:extent cx="1366520" cy="444500"/>
            <wp:effectExtent l="0" t="0" r="0" b="0"/>
            <wp:wrapSquare wrapText="bothSides"/>
            <wp:docPr id="7" name="Рисунок 7" descr="Описание: 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62E">
        <w:rPr>
          <w:rFonts w:ascii="Tahoma" w:hAnsi="Tahoma" w:cs="Tahoma"/>
          <w:b/>
          <w:color w:val="000080"/>
          <w:sz w:val="32"/>
          <w:szCs w:val="32"/>
        </w:rPr>
        <w:t xml:space="preserve">Туристическая      компания      </w:t>
      </w:r>
      <w:r>
        <w:rPr>
          <w:rFonts w:ascii="Helv" w:hAnsi="Helv" w:cs="Times New Roman"/>
          <w:noProof/>
          <w:color w:val="auto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BEEC5" wp14:editId="7CFF17A4">
                <wp:simplePos x="0" y="0"/>
                <wp:positionH relativeFrom="column">
                  <wp:posOffset>7200900</wp:posOffset>
                </wp:positionH>
                <wp:positionV relativeFrom="paragraph">
                  <wp:posOffset>1516380</wp:posOffset>
                </wp:positionV>
                <wp:extent cx="914400" cy="9144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HpiuoQQIAAE4E&#10;AAAOAAAAAAAAAAAAAAAAAC4CAABkcnMvZTJvRG9jLnhtbFBLAQItABQABgAIAAAAIQD1lUyb4AAA&#10;AA0BAAAPAAAAAAAAAAAAAAAAAJsEAABkcnMvZG93bnJldi54bWxQSwUGAAAAAAQABADzAAAAqAUA&#10;AAAA&#10;"/>
            </w:pict>
          </mc:Fallback>
        </mc:AlternateContent>
      </w:r>
      <w:r w:rsidRPr="0073762E">
        <w:rPr>
          <w:rFonts w:ascii="Tahoma" w:hAnsi="Tahoma" w:cs="Tahoma"/>
          <w:b/>
          <w:color w:val="000080"/>
          <w:sz w:val="32"/>
          <w:szCs w:val="32"/>
          <w:lang w:val="en-US"/>
        </w:rPr>
        <w:t>SOLEANS</w:t>
      </w:r>
    </w:p>
    <w:p w14:paraId="2084181F" w14:textId="77777777" w:rsidR="00AE0E51" w:rsidRPr="0073762E" w:rsidRDefault="00AE0E51" w:rsidP="00AE0E51">
      <w:pPr>
        <w:pStyle w:val="1"/>
        <w:tabs>
          <w:tab w:val="left" w:pos="7694"/>
        </w:tabs>
        <w:spacing w:before="0" w:line="240" w:lineRule="auto"/>
        <w:ind w:left="1361"/>
        <w:rPr>
          <w:rFonts w:ascii="Helvetica" w:hAnsi="Helvetica"/>
          <w:color w:val="000080"/>
          <w:sz w:val="20"/>
          <w:lang w:val="en-US"/>
        </w:rPr>
      </w:pPr>
      <w:r w:rsidRPr="0073762E">
        <w:rPr>
          <w:color w:val="000080"/>
          <w:sz w:val="20"/>
        </w:rPr>
        <w:t xml:space="preserve">  121309 </w:t>
      </w:r>
      <w:proofErr w:type="spellStart"/>
      <w:r w:rsidRPr="0073762E">
        <w:rPr>
          <w:color w:val="000080"/>
          <w:sz w:val="20"/>
        </w:rPr>
        <w:t>г</w:t>
      </w:r>
      <w:proofErr w:type="gramStart"/>
      <w:r w:rsidRPr="0073762E">
        <w:rPr>
          <w:color w:val="000080"/>
          <w:sz w:val="20"/>
        </w:rPr>
        <w:t>.М</w:t>
      </w:r>
      <w:proofErr w:type="gramEnd"/>
      <w:r w:rsidRPr="0073762E">
        <w:rPr>
          <w:color w:val="000080"/>
          <w:sz w:val="20"/>
        </w:rPr>
        <w:t>осква</w:t>
      </w:r>
      <w:proofErr w:type="spellEnd"/>
      <w:r w:rsidRPr="0073762E">
        <w:rPr>
          <w:color w:val="000080"/>
          <w:sz w:val="20"/>
        </w:rPr>
        <w:t xml:space="preserve">, </w:t>
      </w:r>
      <w:proofErr w:type="spellStart"/>
      <w:r w:rsidRPr="0073762E">
        <w:rPr>
          <w:color w:val="000080"/>
          <w:sz w:val="20"/>
        </w:rPr>
        <w:t>ул.Б.Филевская</w:t>
      </w:r>
      <w:proofErr w:type="spellEnd"/>
      <w:r w:rsidRPr="0073762E">
        <w:rPr>
          <w:color w:val="000080"/>
          <w:sz w:val="20"/>
        </w:rPr>
        <w:t>, 25, оф.607,тел</w:t>
      </w:r>
      <w:r w:rsidRPr="0073762E">
        <w:rPr>
          <w:rFonts w:ascii="Helvetica" w:hAnsi="Helvetica"/>
          <w:color w:val="000080"/>
          <w:sz w:val="20"/>
        </w:rPr>
        <w:t xml:space="preserve">. </w:t>
      </w:r>
      <w:r w:rsidRPr="00AE0E51">
        <w:rPr>
          <w:rFonts w:ascii="Helvetica" w:hAnsi="Helvetica"/>
          <w:color w:val="000080"/>
          <w:sz w:val="20"/>
          <w:lang w:val="en-US"/>
        </w:rPr>
        <w:t xml:space="preserve">+7(495) 232 32 25 </w:t>
      </w:r>
      <w:r>
        <w:fldChar w:fldCharType="begin"/>
      </w:r>
      <w:r w:rsidRPr="00AE0E51">
        <w:rPr>
          <w:lang w:val="en-US"/>
        </w:rPr>
        <w:instrText xml:space="preserve"> HYPERLINK "http://www.soleanstour.ru" </w:instrText>
      </w:r>
      <w:r>
        <w:fldChar w:fldCharType="separate"/>
      </w:r>
      <w:r w:rsidRPr="00AE0E51">
        <w:rPr>
          <w:rStyle w:val="aff4"/>
          <w:lang w:val="en-US"/>
        </w:rPr>
        <w:t>www.soleanstour.ru</w:t>
      </w:r>
      <w:r>
        <w:rPr>
          <w:rStyle w:val="aff4"/>
          <w:sz w:val="20"/>
        </w:rPr>
        <w:fldChar w:fldCharType="end"/>
      </w:r>
    </w:p>
    <w:p w14:paraId="069E16E3" w14:textId="77777777" w:rsidR="00AE0E51" w:rsidRPr="00B46AEA" w:rsidRDefault="00AE0E51" w:rsidP="00AE0E51">
      <w:pPr>
        <w:pStyle w:val="1"/>
        <w:tabs>
          <w:tab w:val="left" w:pos="7694"/>
        </w:tabs>
        <w:spacing w:before="0" w:line="240" w:lineRule="auto"/>
        <w:ind w:left="1361"/>
        <w:rPr>
          <w:lang w:val="en-US"/>
        </w:rPr>
      </w:pPr>
      <w:r w:rsidRPr="0073762E">
        <w:rPr>
          <w:color w:val="000080"/>
          <w:sz w:val="20"/>
          <w:lang w:val="en-US"/>
        </w:rPr>
        <w:t xml:space="preserve">WhatsApp/Viber </w:t>
      </w:r>
      <w:r w:rsidRPr="00AE0E51">
        <w:rPr>
          <w:color w:val="000080"/>
          <w:sz w:val="20"/>
          <w:lang w:val="en-US"/>
        </w:rPr>
        <w:t>+7 (901) 517-15-17</w:t>
      </w:r>
      <w:r w:rsidRPr="0073762E">
        <w:rPr>
          <w:color w:val="000080"/>
          <w:sz w:val="20"/>
          <w:lang w:val="en-US"/>
        </w:rPr>
        <w:t xml:space="preserve">, </w:t>
      </w:r>
      <w:r w:rsidRPr="00AE0E51">
        <w:rPr>
          <w:color w:val="000080"/>
          <w:sz w:val="20"/>
          <w:lang w:val="en-US"/>
        </w:rPr>
        <w:t xml:space="preserve">+7 (925) 542-15-45 E–mail: soleans@sovintel.ru     </w:t>
      </w:r>
    </w:p>
    <w:p w14:paraId="470E547C" w14:textId="77777777" w:rsidR="00AE0E51" w:rsidRDefault="00AE0E51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  <w:lang w:val="en-US"/>
        </w:rPr>
      </w:pPr>
    </w:p>
    <w:p w14:paraId="147052B3" w14:textId="1C93FFDA" w:rsidR="00572327" w:rsidRPr="00361C8B" w:rsidRDefault="00AE0E51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>Гранд Тур</w:t>
      </w:r>
      <w:bookmarkStart w:id="0" w:name="_GoBack"/>
      <w:bookmarkEnd w:id="0"/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в Японию «</w:t>
      </w:r>
      <w:r w:rsidR="00431EB0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Золотая Осень </w:t>
      </w:r>
      <w:r w:rsidR="00D971DB" w:rsidRPr="00361C8B">
        <w:rPr>
          <w:rFonts w:ascii="Segoe UI Emoji" w:eastAsia="Segoe UI Emoji" w:hAnsi="Segoe UI Emoji" w:cs="Segoe UI Emoji"/>
          <w:b/>
          <w:i/>
          <w:color w:val="5F497A" w:themeColor="accent4" w:themeShade="BF"/>
          <w:sz w:val="20"/>
          <w:szCs w:val="20"/>
        </w:rPr>
        <w:t>🍁</w:t>
      </w: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2025»</w:t>
      </w:r>
      <w:r w:rsidR="007E4FCC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Группа № 1</w:t>
      </w:r>
    </w:p>
    <w:p w14:paraId="34216B7A" w14:textId="52697BA6" w:rsidR="00572327" w:rsidRPr="00361C8B" w:rsidRDefault="00AE0E51">
      <w:pPr>
        <w:spacing w:after="0"/>
        <w:jc w:val="center"/>
        <w:rPr>
          <w:rFonts w:ascii="Calibri" w:eastAsia="MS Mincho" w:hAnsi="Calibri" w:cs="Times New Roman"/>
          <w:b/>
          <w:i/>
          <w:color w:val="FF0000"/>
          <w:sz w:val="20"/>
          <w:szCs w:val="20"/>
        </w:rPr>
      </w:pP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Маршрут: Токио — 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Камакура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Pr="00361C8B">
        <w:rPr>
          <w:rFonts w:ascii="Bookman Old Style" w:hAnsi="Bookman Old Style"/>
          <w:color w:val="FF0000"/>
          <w:sz w:val="20"/>
          <w:szCs w:val="20"/>
          <w:shd w:val="clear" w:color="auto" w:fill="FFFFFF"/>
        </w:rPr>
        <w:t>—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 Йокогама —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Фудзикавагутико</w:t>
      </w:r>
      <w:proofErr w:type="spellEnd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Хаконе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Осака — Нара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Киото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Химедзи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– Киот</w:t>
      </w:r>
      <w:proofErr w:type="gram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о-</w:t>
      </w:r>
      <w:proofErr w:type="gramEnd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— 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Никко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Pr="00361C8B">
        <w:rPr>
          <w:rFonts w:ascii="Bookman Old Style" w:hAnsi="Bookman Old Style"/>
          <w:color w:val="FF0000"/>
          <w:sz w:val="20"/>
          <w:szCs w:val="20"/>
          <w:shd w:val="clear" w:color="auto" w:fill="FFFFFF"/>
        </w:rPr>
        <w:t>—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Токио</w:t>
      </w:r>
    </w:p>
    <w:p w14:paraId="012507FB" w14:textId="34588BD9" w:rsidR="00572327" w:rsidRPr="00361C8B" w:rsidRDefault="00431EB0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>
        <w:rPr>
          <w:rFonts w:ascii="Bookman Old Style" w:eastAsia="MS Mincho" w:hAnsi="Bookman Old Style" w:cs="Times New Roman"/>
          <w:b/>
          <w:i/>
          <w:sz w:val="20"/>
          <w:szCs w:val="20"/>
        </w:rPr>
        <w:t>20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.1</w:t>
      </w:r>
      <w:r>
        <w:rPr>
          <w:rFonts w:ascii="Bookman Old Style" w:eastAsia="MS Mincho" w:hAnsi="Bookman Old Style" w:cs="Times New Roman"/>
          <w:b/>
          <w:i/>
          <w:sz w:val="20"/>
          <w:szCs w:val="20"/>
        </w:rPr>
        <w:t>0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.2025 – </w:t>
      </w:r>
      <w:r>
        <w:rPr>
          <w:rFonts w:ascii="Bookman Old Style" w:eastAsia="MS Mincho" w:hAnsi="Bookman Old Style" w:cs="Times New Roman"/>
          <w:b/>
          <w:i/>
          <w:sz w:val="20"/>
          <w:szCs w:val="20"/>
        </w:rPr>
        <w:t>03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.11.2025</w:t>
      </w:r>
    </w:p>
    <w:p w14:paraId="366EE55B" w14:textId="42EBD69C" w:rsidR="00FD76F2" w:rsidRDefault="00AE0E51" w:rsidP="003C2F39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1</w:t>
      </w:r>
      <w:r w:rsidR="006E0044">
        <w:rPr>
          <w:rFonts w:ascii="Bookman Old Style" w:eastAsia="MS Mincho" w:hAnsi="Bookman Old Style" w:cs="Times New Roman"/>
          <w:b/>
          <w:i/>
          <w:sz w:val="20"/>
          <w:szCs w:val="20"/>
        </w:rPr>
        <w:t>5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дней / 1</w:t>
      </w:r>
      <w:r w:rsidR="006E0044">
        <w:rPr>
          <w:rFonts w:ascii="Bookman Old Style" w:eastAsia="MS Mincho" w:hAnsi="Bookman Old Style" w:cs="Times New Roman"/>
          <w:b/>
          <w:i/>
          <w:sz w:val="20"/>
          <w:szCs w:val="20"/>
        </w:rPr>
        <w:t>4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ночей</w:t>
      </w:r>
    </w:p>
    <w:p w14:paraId="58415B03" w14:textId="2A69F978" w:rsidR="00954284" w:rsidRPr="00954284" w:rsidRDefault="00954284" w:rsidP="00954284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BA00A5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5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 xml:space="preserve">9.900 рублей за 1 человека при 2-местном размещении </w:t>
      </w:r>
    </w:p>
    <w:p w14:paraId="30434795" w14:textId="4F4DDDFF" w:rsidR="00954284" w:rsidRPr="00361C8B" w:rsidRDefault="00954284" w:rsidP="00954284">
      <w:pPr>
        <w:spacing w:after="0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BA00A5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88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.900 рублей за 1 человека при 1-местном размещении</w:t>
      </w:r>
    </w:p>
    <w:tbl>
      <w:tblPr>
        <w:tblStyle w:val="aff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7017E8" w:rsidRPr="007F50BA" w14:paraId="2A43C44E" w14:textId="77777777" w:rsidTr="00C6298D">
        <w:trPr>
          <w:trHeight w:val="801"/>
        </w:trPr>
        <w:tc>
          <w:tcPr>
            <w:tcW w:w="11165" w:type="dxa"/>
          </w:tcPr>
          <w:p w14:paraId="2BAA0B9B" w14:textId="36C439FF" w:rsidR="007017E8" w:rsidRPr="001C3609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1C3609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Полетная программа:</w:t>
            </w:r>
          </w:p>
          <w:p w14:paraId="1AD1F3E1" w14:textId="17E7D08E" w:rsidR="007017E8" w:rsidRPr="00954284" w:rsidRDefault="00D971D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1.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D971DB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2076   </w:t>
            </w:r>
            <w:r w:rsidR="00431EB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MO</w:t>
            </w:r>
            <w:r w:rsidR="00431EB0" w:rsidRP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20</w:t>
            </w:r>
            <w:r w:rsidR="00431EB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OCT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SVOPKX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1715 0550 +1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Пекин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Дасин</w:t>
            </w:r>
            <w:proofErr w:type="spellEnd"/>
          </w:p>
          <w:p w14:paraId="0E922695" w14:textId="30BBB287" w:rsidR="007017E8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2.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789     </w:t>
            </w:r>
            <w:r w:rsid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TU</w:t>
            </w:r>
            <w:r w:rsidR="00431EB0" w:rsidRP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21</w:t>
            </w:r>
            <w:r w:rsidR="00431EB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OCT</w:t>
            </w:r>
            <w:r w:rsidR="00431EB0" w:rsidRP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PKXHND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130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1600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Пекин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Дасин</w:t>
            </w:r>
            <w:proofErr w:type="spellEnd"/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Ханеда</w:t>
            </w:r>
            <w:proofErr w:type="spellEnd"/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A68F2C7" w14:textId="32168A1E" w:rsidR="007F50BA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3.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272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</w:t>
            </w:r>
            <w:r w:rsid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SU</w:t>
            </w:r>
            <w:r w:rsidR="00431EB0" w:rsidRP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02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NRTPVG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340         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Нарита</w:t>
            </w:r>
            <w:proofErr w:type="spellEnd"/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</w:p>
          <w:p w14:paraId="15CB107A" w14:textId="635578C9" w:rsidR="007017E8" w:rsidRPr="00954284" w:rsidRDefault="007F50BA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4.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591     </w:t>
            </w:r>
            <w:r w:rsid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MO</w:t>
            </w:r>
            <w:r w:rsidR="00431EB0" w:rsidRPr="00EF5797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03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PVGSVO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1215 1700       </w:t>
            </w:r>
            <w:r w:rsidR="00BD610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                </w:t>
            </w:r>
          </w:p>
        </w:tc>
      </w:tr>
      <w:tr w:rsidR="00361C8B" w:rsidRPr="00361C8B" w14:paraId="5AC98BC3" w14:textId="77777777" w:rsidTr="00C6298D">
        <w:trPr>
          <w:trHeight w:val="801"/>
        </w:trPr>
        <w:tc>
          <w:tcPr>
            <w:tcW w:w="11165" w:type="dxa"/>
          </w:tcPr>
          <w:p w14:paraId="143C07D9" w14:textId="77777777" w:rsidR="00361C8B" w:rsidRDefault="00361C8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</w:pPr>
            <w:r w:rsidRPr="00361C8B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Отели по программе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:</w:t>
            </w:r>
          </w:p>
          <w:p w14:paraId="3EC84935" w14:textId="7158543B" w:rsidR="00361C8B" w:rsidRPr="00D71CC1" w:rsidRDefault="009516BF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21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.1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24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.1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Токио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7FE3B2D0" w14:textId="52FEBED3" w:rsidR="00361C8B" w:rsidRPr="00D71CC1" w:rsidRDefault="009516BF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24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.1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 w:rsidR="00057127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25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.1</w:t>
            </w:r>
            <w:r w:rsidR="00057127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Хаконе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Рёкан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4 * на базе завтрака</w:t>
            </w:r>
          </w:p>
          <w:p w14:paraId="22759407" w14:textId="0F07CDB9" w:rsidR="00361C8B" w:rsidRPr="00D71CC1" w:rsidRDefault="00057127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25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.1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30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.1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Осака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377A8CDB" w14:textId="670F229C" w:rsidR="00361C8B" w:rsidRPr="00D71CC1" w:rsidRDefault="00057127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30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.1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02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г. Токио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576F101A" w14:textId="0AEFB0DF" w:rsidR="00361C8B" w:rsidRPr="00361C8B" w:rsidRDefault="00057127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02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03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г. Шанхай Отель Аэропорт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Пудун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</w:tc>
      </w:tr>
      <w:tr w:rsidR="00D743AE" w:rsidRPr="00DC2AD4" w14:paraId="1A8068E3" w14:textId="77777777" w:rsidTr="00C6298D">
        <w:tc>
          <w:tcPr>
            <w:tcW w:w="11165" w:type="dxa"/>
          </w:tcPr>
          <w:p w14:paraId="1AD843C8" w14:textId="5C9B808C" w:rsidR="00D743AE" w:rsidRPr="00EF5797" w:rsidRDefault="00DC2AD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 xml:space="preserve">День 1 – </w:t>
            </w:r>
            <w:r w:rsidR="00EF5797" w:rsidRPr="00AE0E51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>20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="00EF5797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>октября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 xml:space="preserve"> 2025 – Москва - Пекин </w:t>
            </w:r>
          </w:p>
          <w:p w14:paraId="41DB70BA" w14:textId="3A42EBA0" w:rsidR="00DC2AD4" w:rsidRPr="00C6298D" w:rsidRDefault="00DC2AD4" w:rsidP="00DC2AD4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sz w:val="18"/>
                <w:szCs w:val="18"/>
              </w:rPr>
              <w:t>17:15</w:t>
            </w:r>
            <w:r w:rsidRPr="00EF5797">
              <w:rPr>
                <w:rFonts w:ascii="Bookman Old Style" w:eastAsia="MS Mincho" w:hAnsi="Bookman Old Style" w:cs="Times New Roman"/>
                <w:iCs/>
                <w:sz w:val="18"/>
                <w:szCs w:val="18"/>
              </w:rPr>
              <w:t xml:space="preserve"> – Вылет из г. Москва Шереметьево в г. Пекин </w:t>
            </w:r>
            <w:proofErr w:type="spellStart"/>
            <w:r w:rsidRPr="00EF5797">
              <w:rPr>
                <w:rFonts w:ascii="Bookman Old Style" w:eastAsia="MS Mincho" w:hAnsi="Bookman Old Style" w:cs="Times New Roman"/>
                <w:iCs/>
                <w:sz w:val="18"/>
                <w:szCs w:val="18"/>
              </w:rPr>
              <w:t>Дасин</w:t>
            </w:r>
            <w:proofErr w:type="spellEnd"/>
            <w:r w:rsidR="00667186" w:rsidRPr="00EF5797">
              <w:rPr>
                <w:rFonts w:ascii="Bookman Old Style" w:eastAsia="MS Mincho" w:hAnsi="Bookman Old Style" w:cs="Times New Roman"/>
                <w:iCs/>
                <w:sz w:val="18"/>
                <w:szCs w:val="18"/>
              </w:rPr>
              <w:t xml:space="preserve"> </w:t>
            </w:r>
            <w:r w:rsidR="00667186" w:rsidRPr="00EF5797">
              <w:rPr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>рейсом </w:t>
            </w:r>
            <w:r w:rsidR="00667186" w:rsidRPr="00EF5797">
              <w:rPr>
                <w:rFonts w:ascii="Bookman Old Style" w:hAnsi="Bookman Old Style"/>
                <w:b/>
                <w:bCs/>
                <w:color w:val="010101"/>
                <w:sz w:val="18"/>
                <w:szCs w:val="18"/>
                <w:shd w:val="clear" w:color="auto" w:fill="FFFFFF"/>
                <w:lang w:val="en-US"/>
              </w:rPr>
              <w:t>M</w:t>
            </w:r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</w:t>
            </w:r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667186" w:rsidRPr="00EF5797">
              <w:rPr>
                <w:rStyle w:val="aff2"/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>2076</w:t>
            </w:r>
            <w:r w:rsidR="00667186" w:rsidRPr="00EF5797">
              <w:rPr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> авиакомпании </w:t>
            </w:r>
            <w:proofErr w:type="spellStart"/>
            <w:r w:rsidR="00667186" w:rsidRPr="00EF5797">
              <w:rPr>
                <w:rFonts w:ascii="Bookman Old Style" w:hAnsi="Bookman Old Style"/>
                <w:b/>
                <w:bCs/>
                <w:color w:val="010101"/>
                <w:sz w:val="18"/>
                <w:szCs w:val="18"/>
                <w:shd w:val="clear" w:color="auto" w:fill="FFFFFF"/>
              </w:rPr>
              <w:t>E</w:t>
            </w:r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</w:rPr>
              <w:t>a</w:t>
            </w:r>
            <w:proofErr w:type="spellEnd"/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s</w:t>
            </w:r>
            <w:proofErr w:type="spellStart"/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</w:rPr>
              <w:t>tern</w:t>
            </w:r>
            <w:proofErr w:type="spellEnd"/>
            <w:r w:rsidR="00667186" w:rsidRPr="00EF5797">
              <w:rPr>
                <w:rStyle w:val="aff2"/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 xml:space="preserve"> </w:t>
            </w:r>
            <w:r w:rsidR="00667186" w:rsidRPr="00EF5797">
              <w:rPr>
                <w:rStyle w:val="aff2"/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  <w:lang w:val="en-US"/>
              </w:rPr>
              <w:t>China</w:t>
            </w:r>
          </w:p>
        </w:tc>
      </w:tr>
      <w:tr w:rsidR="00572327" w14:paraId="472298D3" w14:textId="77777777" w:rsidTr="00C6298D">
        <w:tc>
          <w:tcPr>
            <w:tcW w:w="11165" w:type="dxa"/>
          </w:tcPr>
          <w:p w14:paraId="40444BF0" w14:textId="67CD3967" w:rsidR="00572327" w:rsidRPr="00EF5797" w:rsidRDefault="00AE0E51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C6298D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DC2AD4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EF5797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21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EF5797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</w:t>
            </w:r>
            <w:r w:rsidR="00C6298D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ября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Пекин – Токио</w:t>
            </w:r>
          </w:p>
          <w:p w14:paraId="172217D2" w14:textId="6ABCF617" w:rsidR="00572327" w:rsidRPr="00EF5797" w:rsidRDefault="00AE0E51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0</w:t>
            </w:r>
            <w:r w:rsidR="00120BA0"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:</w:t>
            </w:r>
            <w:r w:rsidR="00120BA0"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50</w:t>
            </w:r>
            <w:r w:rsidRPr="00EF5797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 – Прибытие в г. Пекин. Ожидание стыковочного рейса</w:t>
            </w:r>
          </w:p>
          <w:p w14:paraId="0A3C5201" w14:textId="416E3C7A" w:rsidR="00572327" w:rsidRPr="006472C8" w:rsidRDefault="00120BA0">
            <w:pPr>
              <w:rPr>
                <w:rFonts w:ascii="Bookman Old Style" w:hAnsi="Bookman Old Style"/>
                <w:color w:val="010101"/>
                <w:shd w:val="clear" w:color="auto" w:fill="FFFFFF"/>
              </w:rPr>
            </w:pP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10:55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Вылет из г. Пекин (КНР)  в Токио, рейсом </w:t>
            </w:r>
            <w:r w:rsidRPr="00EF5797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</w:t>
            </w:r>
            <w:r w:rsidRPr="00EF5797">
              <w:rPr>
                <w:rStyle w:val="aff2"/>
                <w:rFonts w:ascii="Bookman Old Style" w:hAnsi="Bookman Old Style"/>
                <w:b w:val="0"/>
                <w:bCs w:val="0"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="007017E8"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789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авиакомпании </w:t>
            </w:r>
            <w:proofErr w:type="spellStart"/>
            <w:r w:rsidRPr="00EF5797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E</w:t>
            </w:r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</w:rPr>
              <w:t>a</w:t>
            </w:r>
            <w:proofErr w:type="spellEnd"/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</w:rPr>
              <w:t>tern</w:t>
            </w:r>
            <w:proofErr w:type="spellEnd"/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16:00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Токио, международный аэропорт </w:t>
            </w:r>
            <w:proofErr w:type="spellStart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Ханеда</w:t>
            </w:r>
            <w:proofErr w:type="spellEnd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 Прохождение паспортного контроля, получение багажа.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="00C6298D"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Встреча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группы в зоне прилёта с</w:t>
            </w:r>
            <w:r w:rsidR="00C6298D"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гидом. Гид встречает группу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табличкой </w:t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“МЭЙДЗИ”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17:30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Размещение в заказном автобусе, трансфер в</w:t>
            </w:r>
            <w:r w:rsidR="00C6298D"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Отель г. Токио.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18:30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отель, регистрация, размещение в номерах.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Ночь в </w:t>
            </w:r>
            <w:proofErr w:type="gramStart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Токио.</w:t>
            </w:r>
          </w:p>
        </w:tc>
      </w:tr>
      <w:tr w:rsidR="00572327" w14:paraId="444DD110" w14:textId="77777777" w:rsidTr="00C6298D">
        <w:tc>
          <w:tcPr>
            <w:tcW w:w="11165" w:type="dxa"/>
          </w:tcPr>
          <w:p w14:paraId="154DB3CB" w14:textId="06A809C0" w:rsidR="00572327" w:rsidRPr="00D71CC1" w:rsidRDefault="00AE0E51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A32C76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22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Токио </w:t>
            </w:r>
          </w:p>
          <w:p w14:paraId="60F71DC1" w14:textId="21A69D45" w:rsidR="00572327" w:rsidRPr="00D71CC1" w:rsidRDefault="00AE0E51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В холле отеля Вас встретит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гид, и Вы отправитесь  экскурсию по столице Японии – городу Токио на заказном автобусе.</w:t>
            </w:r>
          </w:p>
          <w:p w14:paraId="638BE6FB" w14:textId="0573B2E4" w:rsidR="00572327" w:rsidRPr="00D71CC1" w:rsidRDefault="00AE0E51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Район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Асакуса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09291BCF" w14:textId="6FC1509A" w:rsidR="00572327" w:rsidRPr="00D71CC1" w:rsidRDefault="00AE0E51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Аскуса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Канон + торговая улочка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накамисе-дори</w:t>
            </w:r>
            <w:proofErr w:type="spellEnd"/>
          </w:p>
          <w:p w14:paraId="091C788B" w14:textId="3A759822" w:rsidR="00572327" w:rsidRPr="00D71CC1" w:rsidRDefault="00AE0E51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244923A5" w14:textId="0B2BD219" w:rsidR="00572327" w:rsidRPr="00D71CC1" w:rsidRDefault="00AE0E51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Смотров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ая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площадк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Токийская Башня</w:t>
            </w:r>
          </w:p>
          <w:p w14:paraId="24E93ECB" w14:textId="77777777" w:rsidR="00572327" w:rsidRPr="00D71CC1" w:rsidRDefault="00AE0E51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15:30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О.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Одайба</w:t>
            </w:r>
            <w:proofErr w:type="spellEnd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. Радужный мост. Статуя Свободы. Робот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Гандам</w:t>
            </w:r>
            <w:proofErr w:type="spellEnd"/>
          </w:p>
          <w:p w14:paraId="231AC106" w14:textId="77777777" w:rsidR="00572327" w:rsidRPr="00D71CC1" w:rsidRDefault="00AE0E51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Посещение знаменитой </w:t>
            </w:r>
            <w:proofErr w:type="gram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Арт</w:t>
            </w:r>
            <w:proofErr w:type="gramEnd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 Студии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lang w:val="en-US"/>
              </w:rPr>
              <w:t>TeamLabArt</w:t>
            </w:r>
            <w:proofErr w:type="spellEnd"/>
          </w:p>
          <w:p w14:paraId="546BBD66" w14:textId="1CDB1B70" w:rsidR="00572327" w:rsidRDefault="00AE0E51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отель. Свободное время.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3***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города Токио.</w:t>
            </w:r>
          </w:p>
        </w:tc>
      </w:tr>
      <w:tr w:rsidR="001E318E" w14:paraId="24342842" w14:textId="77777777" w:rsidTr="00C6298D">
        <w:tc>
          <w:tcPr>
            <w:tcW w:w="11165" w:type="dxa"/>
          </w:tcPr>
          <w:p w14:paraId="49144CE3" w14:textId="5FED7CCC" w:rsidR="00322CEB" w:rsidRPr="00D71CC1" w:rsidRDefault="00322CEB" w:rsidP="00322CEB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4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23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Токио</w:t>
            </w:r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Камакура</w:t>
            </w:r>
            <w:proofErr w:type="spellEnd"/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- Йокогама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</w:p>
          <w:p w14:paraId="5339AD94" w14:textId="3656C3E4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холле отеля Вас встретит гид и Вы отправитесь на экскурсию в города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и Йокогама!!</w:t>
            </w:r>
          </w:p>
          <w:p w14:paraId="66C4E865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Расположенный на побережье Тихого океана г.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является древнейшей столицей Японии, это небольшой городок с большим количеством древних буддийских храмов, тихий и живописный.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— один из самых древних городов Японии, был основан в 1192 г.</w:t>
            </w:r>
          </w:p>
          <w:p w14:paraId="2B145E88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10:00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Хаседера</w:t>
            </w:r>
            <w:proofErr w:type="spellEnd"/>
          </w:p>
          <w:p w14:paraId="477B5A34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Статуя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Дайбуду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Великий Будда</w:t>
            </w:r>
          </w:p>
          <w:p w14:paraId="62404BB7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Хатимангу</w:t>
            </w:r>
            <w:proofErr w:type="spellEnd"/>
          </w:p>
          <w:p w14:paraId="57A5889D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Убытие в Йокогаму</w:t>
            </w:r>
          </w:p>
          <w:p w14:paraId="0476E6C6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14:00 – Обед в </w:t>
            </w:r>
            <w:proofErr w:type="gram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607FF772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 – Музей шёлка.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Башня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Лендмарк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Тауэр.</w:t>
            </w:r>
          </w:p>
          <w:p w14:paraId="623EF46F" w14:textId="2844AF20" w:rsidR="001E318E" w:rsidRPr="00D71CC1" w:rsidRDefault="00322CEB" w:rsidP="00A959C7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Токио.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Токио.</w:t>
            </w:r>
          </w:p>
        </w:tc>
      </w:tr>
      <w:tr w:rsidR="00661EE4" w14:paraId="2BDA1148" w14:textId="77777777" w:rsidTr="00C6298D">
        <w:tc>
          <w:tcPr>
            <w:tcW w:w="11165" w:type="dxa"/>
          </w:tcPr>
          <w:p w14:paraId="7F721D47" w14:textId="420DD80A" w:rsidR="00661EE4" w:rsidRPr="00097384" w:rsidRDefault="00661EE4" w:rsidP="00661EE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Calibri" w:eastAsia="MS Mincho" w:hAnsi="Calibri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B03A6B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24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Фудзикавагутико</w:t>
            </w:r>
            <w:proofErr w:type="spellEnd"/>
          </w:p>
          <w:p w14:paraId="57DA189D" w14:textId="130DB869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B03A6B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Освобождение номеров.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Встреча с гидом в холле отеля, Вас ожидает экскурсия на Фудзияму на заказном автобусе с гидом с посещением национального парка «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Идзу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», который является одной из главных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lastRenderedPageBreak/>
              <w:t xml:space="preserve">достопримечательностью Японии. Вы насладитесь видами символа Японии – горы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, горячими источниками, острова вулканического происхождения с тропической растительностью и пятью знаменитыми озёрами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45CD81B3" w14:textId="6762F836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Фольклорная деревня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Ияси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-но-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сато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21551FB8" w14:textId="46F117C5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Винодельня «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Акафудзи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»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14:00 – Музей кимоно мастера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Итику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Кубота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59AEA1E5" w14:textId="77777777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Переезд в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73A59464" w14:textId="0E5A5373" w:rsidR="00661EE4" w:rsidRDefault="00661EE4" w:rsidP="007017E8">
            <w:pPr>
              <w:pStyle w:val="aff3"/>
              <w:shd w:val="clear" w:color="auto" w:fill="FFFFFF"/>
              <w:spacing w:before="0" w:after="0"/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17:00 – Заселение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</w:p>
          <w:p w14:paraId="17CB03F4" w14:textId="77777777" w:rsidR="00D46B9C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ja-JP"/>
              </w:rPr>
              <w:t>Внимание!</w:t>
            </w:r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 Размещение в </w:t>
            </w:r>
            <w:proofErr w:type="spellStart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рёкане</w:t>
            </w:r>
            <w:proofErr w:type="spellEnd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 возможно только в двухместных </w:t>
            </w:r>
            <w:proofErr w:type="gramStart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номерах</w:t>
            </w:r>
            <w:proofErr w:type="gramEnd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.</w:t>
            </w:r>
          </w:p>
          <w:p w14:paraId="3A402D4B" w14:textId="7E86D94A" w:rsidR="001A3E64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После экскурсии у Вас свободное время для отдыха. Вы сможете насладиться большим выбором горячих источников, </w:t>
            </w:r>
            <w:proofErr w:type="gramStart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>не спешно</w:t>
            </w:r>
            <w:proofErr w:type="gramEnd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 прогуляться по большой территории гостиничного комплекса, наслаждаясь чистым воздухом, незабываемыми пейзажами и почувствовать настоящее японское умиротворение. Так же у Вас будет возможность заказать за дополнительную плату массаж и другие виды </w:t>
            </w:r>
            <w:proofErr w:type="spellStart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>спа</w:t>
            </w:r>
            <w:proofErr w:type="spellEnd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 услуг.</w:t>
            </w:r>
          </w:p>
          <w:p w14:paraId="2E5FCA21" w14:textId="6DE3A21B" w:rsidR="00661EE4" w:rsidRPr="00097384" w:rsidRDefault="00661EE4" w:rsidP="007017E8">
            <w:pPr>
              <w:pStyle w:val="aff3"/>
              <w:shd w:val="clear" w:color="auto" w:fill="FFFFFF"/>
              <w:spacing w:before="0" w:after="0"/>
              <w:rPr>
                <w:rFonts w:ascii="Bookman Old Style" w:eastAsia="MS Mincho" w:hAnsi="Bookman Old Style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19:00 – Ужин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г.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</w:tc>
      </w:tr>
      <w:tr w:rsidR="00AD622C" w14:paraId="6DFEFD57" w14:textId="77777777" w:rsidTr="00C6298D">
        <w:tc>
          <w:tcPr>
            <w:tcW w:w="11165" w:type="dxa"/>
          </w:tcPr>
          <w:p w14:paraId="2005E11C" w14:textId="6F7CBA84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lastRenderedPageBreak/>
              <w:t xml:space="preserve">День </w:t>
            </w:r>
            <w:r w:rsidR="009750D0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6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spellStart"/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</w:p>
          <w:p w14:paraId="1C99AC51" w14:textId="52EFD82F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4E62B1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="004E62B1" w:rsidRPr="00097384">
              <w:rPr>
                <w:rStyle w:val="aff2"/>
                <w:color w:val="010101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Выписка из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холле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отеля Вас ждёт гид и путешествие по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на комфортабельном автобусе!</w:t>
            </w:r>
          </w:p>
          <w:p w14:paraId="4E745B4B" w14:textId="5D02A7BD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Круиз по озеру Аси</w:t>
            </w:r>
          </w:p>
          <w:p w14:paraId="60DF2B1B" w14:textId="3A289179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10:30 – Канатная дорога</w:t>
            </w:r>
          </w:p>
          <w:p w14:paraId="58FF68D2" w14:textId="14A1FD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Долина Гейзеров </w:t>
            </w:r>
            <w:proofErr w:type="spellStart"/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Овакудани</w:t>
            </w:r>
            <w:proofErr w:type="spellEnd"/>
          </w:p>
          <w:p w14:paraId="5965279D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13:00 – 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18AD9E62" w14:textId="32FF8CD4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Музей под открытым небом</w:t>
            </w:r>
          </w:p>
          <w:p w14:paraId="6688D40F" w14:textId="4902A5F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в г.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Одавара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на ЖД Станцию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Одавара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Отправление скоростным поездом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синкансен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из региона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 г. Осака</w:t>
            </w:r>
          </w:p>
          <w:p w14:paraId="05A5D41E" w14:textId="6163C3D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20:30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Прибытие на ЖД Вокзал г. Осака. Размещение в заказном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автобусе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Трансфер в отель г. Осака</w:t>
            </w:r>
          </w:p>
          <w:p w14:paraId="57A1E21A" w14:textId="43F41F9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21:00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Прибытие в отель г. Осака. Регистрация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Размещение. Отдых.</w:t>
            </w:r>
          </w:p>
          <w:p w14:paraId="195BB36C" w14:textId="7E385898" w:rsidR="00AD622C" w:rsidRDefault="00AD622C" w:rsidP="00AD622C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Ночь в г. </w:t>
            </w:r>
            <w:r w:rsidR="001911C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Осака</w:t>
            </w:r>
          </w:p>
        </w:tc>
      </w:tr>
      <w:tr w:rsidR="00AD622C" w14:paraId="545AB09D" w14:textId="77777777" w:rsidTr="00C6298D">
        <w:tc>
          <w:tcPr>
            <w:tcW w:w="11165" w:type="dxa"/>
          </w:tcPr>
          <w:p w14:paraId="37AC5A6A" w14:textId="41A14D5B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CE690E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7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26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- Нара – Осака</w:t>
            </w:r>
          </w:p>
          <w:p w14:paraId="6A1573D0" w14:textId="2E860651" w:rsidR="00AD622C" w:rsidRPr="00097384" w:rsidRDefault="00AD622C" w:rsidP="00AD622C">
            <w:pPr>
              <w:pStyle w:val="aff3"/>
              <w:shd w:val="clear" w:color="auto" w:fill="FFFFFF"/>
              <w:tabs>
                <w:tab w:val="left" w:pos="7884"/>
              </w:tabs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CE690E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ab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холле отеля Вас ожидает гид и экскурсия в город Нара на </w:t>
            </w:r>
            <w:r w:rsidRPr="006E004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общественном транспорте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!</w:t>
            </w:r>
          </w:p>
          <w:p w14:paraId="5408F490" w14:textId="7176BFBE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Тодай-дзи</w:t>
            </w:r>
            <w:proofErr w:type="spellEnd"/>
          </w:p>
          <w:p w14:paraId="0EB69E5F" w14:textId="5F959A4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Парк Нара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:00 –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0EE66D71" w14:textId="65B1C5B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4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Касуга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Тайся</w:t>
            </w:r>
            <w:proofErr w:type="spellEnd"/>
          </w:p>
          <w:p w14:paraId="57AFA102" w14:textId="487A3D13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5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 –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Убытие в Осаку.</w:t>
            </w:r>
          </w:p>
          <w:p w14:paraId="07C09FC0" w14:textId="1C88A476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7: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Осака.</w:t>
            </w:r>
          </w:p>
          <w:p w14:paraId="759E48C5" w14:textId="2B9C21BA" w:rsidR="00AD622C" w:rsidRPr="007017E8" w:rsidRDefault="00AD622C" w:rsidP="00AD622C">
            <w:pPr>
              <w:rPr>
                <w:rFonts w:ascii="Bookman Old Style" w:hAnsi="Bookman Old Style"/>
                <w:color w:val="010101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Осака.</w:t>
            </w:r>
          </w:p>
        </w:tc>
      </w:tr>
      <w:tr w:rsidR="00BC58AF" w14:paraId="1A9D7FF1" w14:textId="77777777" w:rsidTr="00C6298D">
        <w:tc>
          <w:tcPr>
            <w:tcW w:w="11165" w:type="dxa"/>
          </w:tcPr>
          <w:p w14:paraId="4EB44510" w14:textId="4D3ECEFC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8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27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О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сак</w:t>
            </w:r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>–</w:t>
            </w:r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Киото</w:t>
            </w:r>
          </w:p>
          <w:p w14:paraId="74CA4795" w14:textId="7E236F78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  <w:lang w:val="ja-JP"/>
              </w:rPr>
              <w:t>07:00 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</w:rPr>
              <w:t>-08:00</w:t>
            </w:r>
            <w:r w:rsidR="00D470B2"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– Завтрак в отеле. </w:t>
            </w:r>
          </w:p>
          <w:p w14:paraId="6BB93E32" w14:textId="56F3E380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Встреча группы с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гидом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в холле отеля с багажом,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размещение в заказном автобусе. Отправление на обзорную экскурсию по Киото с посещением:</w:t>
            </w:r>
          </w:p>
          <w:p w14:paraId="3C93F648" w14:textId="6D18AF8E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— Храм Сандзюсанген-до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</w:p>
          <w:p w14:paraId="49B47D1B" w14:textId="6713CC8D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 – «Золотой павильон – Кинкакудзи»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. </w:t>
            </w:r>
          </w:p>
          <w:p w14:paraId="7052CEDD" w14:textId="74B5B786" w:rsidR="00BC58AF" w:rsidRPr="00097384" w:rsidRDefault="00BC58AF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1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:00 – Обед в местном ресторане</w:t>
            </w:r>
          </w:p>
          <w:p w14:paraId="7A4E7534" w14:textId="7F811E8D" w:rsidR="00250868" w:rsidRPr="00097384" w:rsidRDefault="00250868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13:00 – Шоу Гейш.</w:t>
            </w:r>
          </w:p>
          <w:p w14:paraId="2C304535" w14:textId="7D9B21B3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– Храм Фусими Инари Тайся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.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.</w:t>
            </w:r>
          </w:p>
          <w:p w14:paraId="08200687" w14:textId="77777777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17:00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Убытие в город Осака.</w:t>
            </w:r>
          </w:p>
          <w:p w14:paraId="2A585ABB" w14:textId="62C186F4" w:rsidR="00BC58AF" w:rsidRPr="007017E8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4"/>
                <w:szCs w:val="24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18:00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Прибытие в отель.*Ночь в отеле города Осака.</w:t>
            </w:r>
          </w:p>
        </w:tc>
      </w:tr>
      <w:tr w:rsidR="00AD622C" w14:paraId="0F804E77" w14:textId="77777777" w:rsidTr="00C6298D">
        <w:tc>
          <w:tcPr>
            <w:tcW w:w="11165" w:type="dxa"/>
          </w:tcPr>
          <w:p w14:paraId="37B5F674" w14:textId="0329A4EA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28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Химедзи</w:t>
            </w:r>
            <w:proofErr w:type="spell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</w:p>
          <w:p w14:paraId="5ABC93D6" w14:textId="120E5C38" w:rsidR="00AD622C" w:rsidRPr="009977A8" w:rsidRDefault="00AD622C" w:rsidP="00AD622C">
            <w:pPr>
              <w:rPr>
                <w:rFonts w:ascii="Bookman Old Style" w:hAnsi="Bookman Old Style"/>
                <w:b/>
                <w:bCs/>
                <w:color w:val="010101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07:00</w:t>
            </w:r>
            <w:r w:rsidR="00D470B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08:00</w:t>
            </w:r>
            <w:r w:rsidR="00D470B2" w:rsidRPr="00097384">
              <w:rPr>
                <w:rStyle w:val="aff2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В холле отеля Вас ждет гид и экскурсия в город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на комфортабельном автобусе!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Город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является одним из крупнейших городов префектуры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Хёго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со своим богатым культурным и историческим наследием. Его главная достопримечательность — Замок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, который Вы посетите.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11:00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Замок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Сады Коко-эн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Обед в местном ресторане (японская кухня)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15:30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Посещение </w:t>
            </w:r>
            <w:proofErr w:type="gram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местной</w:t>
            </w:r>
            <w:proofErr w:type="gram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сакеварни</w:t>
            </w:r>
            <w:proofErr w:type="spell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. Дегустация </w:t>
            </w:r>
            <w:proofErr w:type="gram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Саке</w:t>
            </w:r>
            <w:proofErr w:type="gram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Осака.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отель. Свободное время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Осака.</w:t>
            </w:r>
          </w:p>
        </w:tc>
      </w:tr>
      <w:tr w:rsidR="00FB07C3" w14:paraId="2BD74253" w14:textId="77777777" w:rsidTr="00C6298D">
        <w:tc>
          <w:tcPr>
            <w:tcW w:w="11165" w:type="dxa"/>
          </w:tcPr>
          <w:p w14:paraId="7474C33A" w14:textId="311C2342" w:rsidR="00FB07C3" w:rsidRPr="00097384" w:rsidRDefault="00FB07C3" w:rsidP="00FB07C3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10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29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Киото - Осака</w:t>
            </w:r>
          </w:p>
          <w:p w14:paraId="5AE4583A" w14:textId="34302A71" w:rsidR="00FB07C3" w:rsidRPr="00FB07C3" w:rsidRDefault="00FB07C3" w:rsidP="00FB07C3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07:00 – 08:00 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Завтрак в </w:t>
            </w:r>
            <w:proofErr w:type="gramStart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09:00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В холле отеля Вас ждет гид и экскурсия в город Киото 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  <w:shd w:val="clear" w:color="auto" w:fill="FFFFFF"/>
              </w:rPr>
              <w:t>на общественном транспорте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!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11:00 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Бамбуковая роща </w:t>
            </w:r>
            <w:proofErr w:type="spellStart"/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Арасияма</w:t>
            </w:r>
            <w:proofErr w:type="spellEnd"/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13:30 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Обед в местном ресторане (японская кухня)</w:t>
            </w:r>
          </w:p>
          <w:p w14:paraId="3C6939B2" w14:textId="556044E7" w:rsidR="00FB07C3" w:rsidRPr="00097384" w:rsidRDefault="00FB07C3" w:rsidP="00FB07C3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</w:pPr>
            <w:r w:rsidRPr="00FB07C3">
              <w:rPr>
                <w:rStyle w:val="aff2"/>
                <w:rFonts w:ascii="Bookman Old Style" w:hAnsi="Bookman Old Style"/>
                <w:sz w:val="20"/>
                <w:szCs w:val="20"/>
              </w:rPr>
              <w:t>16:00 – Замок Осака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lastRenderedPageBreak/>
              <w:t>17:30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Смотровая площадка </w:t>
            </w:r>
            <w:proofErr w:type="spellStart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Умеда</w:t>
            </w:r>
            <w:proofErr w:type="spellEnd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Скай</w:t>
            </w:r>
            <w:proofErr w:type="spellEnd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Билдинг</w:t>
            </w:r>
            <w:proofErr w:type="spellEnd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19:00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отель. Свободное время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*Ночь в </w:t>
            </w:r>
            <w:proofErr w:type="gramStart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Осака.</w:t>
            </w:r>
          </w:p>
        </w:tc>
      </w:tr>
      <w:tr w:rsidR="00AD622C" w14:paraId="65BD3148" w14:textId="77777777" w:rsidTr="00C6298D">
        <w:tc>
          <w:tcPr>
            <w:tcW w:w="11165" w:type="dxa"/>
          </w:tcPr>
          <w:p w14:paraId="484ED6EA" w14:textId="0DD065F6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lastRenderedPageBreak/>
              <w:t xml:space="preserve">День </w:t>
            </w:r>
            <w:r w:rsidR="006873F1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30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 –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Киото – Токио</w:t>
            </w:r>
          </w:p>
          <w:p w14:paraId="1397A4E1" w14:textId="1148631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5F6DE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="00C104D6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Выписка из отеля.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 холле отеля Вас ждёт гид и экскурсия в город Киото на комфортабельном автобусе!</w:t>
            </w:r>
          </w:p>
          <w:p w14:paraId="3B9D055C" w14:textId="05CA37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Сад Камней</w:t>
            </w:r>
          </w:p>
          <w:p w14:paraId="11E3680D" w14:textId="74123EC6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11:30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Чайная церемония</w:t>
            </w:r>
          </w:p>
          <w:p w14:paraId="5C1B7517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 (японская кухня)</w:t>
            </w:r>
          </w:p>
          <w:p w14:paraId="2467E04E" w14:textId="7AFF32E1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Киёмизу-дэра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78440D3F" w14:textId="63744DF2" w:rsidR="00AD622C" w:rsidRPr="00097384" w:rsidRDefault="00AD622C" w:rsidP="007017E8">
            <w:pPr>
              <w:pStyle w:val="aff3"/>
              <w:shd w:val="clear" w:color="auto" w:fill="FFFFFF"/>
              <w:spacing w:before="0" w:after="0"/>
              <w:rPr>
                <w:rFonts w:ascii="PT Sans" w:hAnsi="PT Sans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Сувенирная улочка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Киёмидзу-дзака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на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на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ж/д вокзал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Киото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на вокзал.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из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Киото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в Токио скоростным поездом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Синкансэн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Прибытие ЖД Вокзал. Трансфер в отель 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шатлбас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в отель, регистрация, размещение в номерах.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3*** города Токио.</w:t>
            </w:r>
          </w:p>
        </w:tc>
      </w:tr>
      <w:tr w:rsidR="00AD622C" w14:paraId="1401294F" w14:textId="77777777" w:rsidTr="00C6298D">
        <w:tc>
          <w:tcPr>
            <w:tcW w:w="11165" w:type="dxa"/>
          </w:tcPr>
          <w:p w14:paraId="531223D9" w14:textId="66214CF7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октября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Никко</w:t>
            </w:r>
            <w:proofErr w:type="spellEnd"/>
          </w:p>
          <w:p w14:paraId="70AFF8E5" w14:textId="1AC99670" w:rsidR="00AD622C" w:rsidRPr="00097384" w:rsidRDefault="00AD622C" w:rsidP="007017E8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F92A0A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F92A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F92A0A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Встреча с гидом в холле гостиницы. Размещение в арендованном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автобусе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Вас ждет экскурсия в национальный парк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Никко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</w:p>
          <w:p w14:paraId="29EC60B4" w14:textId="5F12901F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11:00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Водопад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Кэгон</w:t>
            </w:r>
            <w:proofErr w:type="spellEnd"/>
          </w:p>
          <w:p w14:paraId="6C46A870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12:00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6DB8C2BA" w14:textId="5550D149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Храмовый комплекс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Тосёгу</w:t>
            </w:r>
            <w:proofErr w:type="spellEnd"/>
          </w:p>
          <w:p w14:paraId="261879B0" w14:textId="470837D0" w:rsidR="00AD622C" w:rsidRPr="00097384" w:rsidRDefault="00AD622C" w:rsidP="007017E8">
            <w:pPr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Токио.</w:t>
            </w:r>
          </w:p>
        </w:tc>
      </w:tr>
      <w:tr w:rsidR="00BC58AF" w14:paraId="6FA02639" w14:textId="77777777" w:rsidTr="00C6298D">
        <w:tc>
          <w:tcPr>
            <w:tcW w:w="11165" w:type="dxa"/>
          </w:tcPr>
          <w:p w14:paraId="55A99531" w14:textId="04157B27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bookmarkStart w:id="1" w:name="_Hlk197286548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01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Токио </w:t>
            </w:r>
          </w:p>
          <w:p w14:paraId="65CD4B4B" w14:textId="67BAD073" w:rsidR="009F5882" w:rsidRPr="00097384" w:rsidRDefault="00BC58AF" w:rsidP="009F5882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–</w:t>
            </w:r>
            <w:r w:rsidR="00F92A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 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1800BEB0" w14:textId="54348075" w:rsidR="00BC58AF" w:rsidRPr="00F45BE8" w:rsidRDefault="009F5882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СВОБОДЫЙ ДЕНЬ В ТОКИО. ПРОГУЛКИ. ПОКУПКИ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.О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ТДЫХ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>Ночь в отеле города Токио</w:t>
            </w:r>
            <w:r w:rsidR="00F45BE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</w:tc>
      </w:tr>
      <w:bookmarkEnd w:id="1"/>
      <w:tr w:rsidR="00BC58AF" w14:paraId="13352877" w14:textId="77777777" w:rsidTr="00C6298D">
        <w:tc>
          <w:tcPr>
            <w:tcW w:w="11165" w:type="dxa"/>
          </w:tcPr>
          <w:p w14:paraId="43DD58DF" w14:textId="05B24ED1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0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Токио - Шанхай </w:t>
            </w:r>
          </w:p>
          <w:p w14:paraId="1DA741F3" w14:textId="287AF449" w:rsidR="00BC58AF" w:rsidRPr="00097384" w:rsidRDefault="00BC58AF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9F588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6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:00</w:t>
            </w:r>
            <w:r w:rsidR="009F588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06:30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Завтрак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  <w:p w14:paraId="3499C013" w14:textId="183E97D9" w:rsidR="00BC58AF" w:rsidRPr="00097384" w:rsidRDefault="009F5882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07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 – Освобождение номер</w:t>
            </w:r>
            <w:r w:rsidR="00BC6D0A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а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. Трансфер в Аэропорт </w:t>
            </w:r>
            <w:proofErr w:type="spellStart"/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Нарита</w:t>
            </w:r>
            <w:proofErr w:type="spellEnd"/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  <w:p w14:paraId="096A669B" w14:textId="009C9630" w:rsidR="00BC58AF" w:rsidRPr="00097384" w:rsidRDefault="009F5882" w:rsidP="00BC58AF">
            <w:pPr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08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3</w:t>
            </w:r>
            <w:r w:rsidR="00DB757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Аэропорт. Регистрация на рейс </w:t>
            </w:r>
            <w:r w:rsidR="00DB757D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272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из г. Токио в  </w:t>
            </w:r>
            <w:r w:rsidR="00DB757D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Шанхай 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(КНР)</w:t>
            </w:r>
          </w:p>
          <w:p w14:paraId="51EF09A5" w14:textId="71CCF835" w:rsidR="00BC58AF" w:rsidRPr="00097384" w:rsidRDefault="009F5882" w:rsidP="00BC58AF">
            <w:pP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10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– Убытие в г.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Шанхай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рейсом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272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АК </w:t>
            </w:r>
            <w:proofErr w:type="spellStart"/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Eastern</w:t>
            </w:r>
            <w:proofErr w:type="spellEnd"/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</w:p>
          <w:p w14:paraId="5F5B0FF9" w14:textId="1B347D72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13:40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Прибытие в г. Шанхай Аэропорт </w:t>
            </w:r>
            <w:proofErr w:type="spellStart"/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Пудун</w:t>
            </w:r>
            <w:proofErr w:type="spellEnd"/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. Прохождение паспортного контроля. Получение транзитной китайской визы.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7BD48D1" w14:textId="0E778408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14:40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Получение багажа</w:t>
            </w:r>
          </w:p>
          <w:p w14:paraId="1A10CE9F" w14:textId="146AAB37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15:00 – Встреча с гидом в зале прибытия Табличка «МЭЙДЗИ». Отправление в отель на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Шатл</w:t>
            </w:r>
            <w:proofErr w:type="spellEnd"/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Басе.</w:t>
            </w:r>
          </w:p>
          <w:p w14:paraId="5B372B0E" w14:textId="65C172CD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16:00 – Прибытие в отель. Регистрация. Отдых. Свободное время.</w:t>
            </w:r>
          </w:p>
          <w:p w14:paraId="5A51E7C4" w14:textId="5F1B6D61" w:rsidR="00BC58AF" w:rsidRPr="009F5882" w:rsidRDefault="009F5882" w:rsidP="009F5882">
            <w:pPr>
              <w:rPr>
                <w:rFonts w:ascii="Bookman Old Style" w:eastAsia="MS Mincho" w:hAnsi="Bookman Old Style" w:cs="Times New Roman"/>
                <w:b/>
                <w:sz w:val="24"/>
                <w:szCs w:val="24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  <w:t xml:space="preserve">Ночь в </w:t>
            </w:r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  <w:t xml:space="preserve"> г. Шанхая</w:t>
            </w:r>
          </w:p>
        </w:tc>
      </w:tr>
      <w:tr w:rsidR="009F5882" w14:paraId="78A928DA" w14:textId="77777777" w:rsidTr="00C6298D">
        <w:tc>
          <w:tcPr>
            <w:tcW w:w="11165" w:type="dxa"/>
          </w:tcPr>
          <w:p w14:paraId="04ED6B40" w14:textId="53029DDB" w:rsidR="009F5882" w:rsidRPr="00097384" w:rsidRDefault="009F5882" w:rsidP="009F5882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14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0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ноября 2025 - Шанхай </w:t>
            </w:r>
            <w:r w:rsidR="00BC6D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Москва</w:t>
            </w:r>
          </w:p>
          <w:p w14:paraId="1527F080" w14:textId="600DF3DE" w:rsidR="00BC6D0A" w:rsidRPr="00097384" w:rsidRDefault="00BC6D0A" w:rsidP="00BC6D0A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07:00 – 09:00 – Завтрак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  <w:p w14:paraId="38420CE2" w14:textId="5F8ADFFE" w:rsidR="00BC6D0A" w:rsidRPr="00097384" w:rsidRDefault="00BC6D0A" w:rsidP="00BC6D0A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09:30 – Освобождение номера. Трансфер в Аэропорт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Пудун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  <w:p w14:paraId="58F4FE49" w14:textId="4DD6DB5A" w:rsidR="00BC6D0A" w:rsidRPr="00097384" w:rsidRDefault="00BC6D0A" w:rsidP="00BC6D0A">
            <w:pPr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Аэропорт. Регистрация на рейс 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-591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из г. Шанхай (КНР) в г. Москва</w:t>
            </w:r>
          </w:p>
          <w:p w14:paraId="49CC1B99" w14:textId="54951762" w:rsidR="00BC6D0A" w:rsidRPr="00097384" w:rsidRDefault="00BC6D0A" w:rsidP="00BC6D0A">
            <w:pP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12:15 – Убытие из г. Шанхай рейсом 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-591 АК </w:t>
            </w:r>
            <w:proofErr w:type="spellStart"/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Eastern</w:t>
            </w:r>
            <w:proofErr w:type="spellEnd"/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в г. Москва Шереметьево</w:t>
            </w:r>
          </w:p>
          <w:p w14:paraId="364B97B2" w14:textId="6F308AD5" w:rsidR="00BC6D0A" w:rsidRPr="00097384" w:rsidRDefault="00BC6D0A" w:rsidP="00BC6D0A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17:00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Прибытие в г. Москва Аэропорт Шереметьево. </w:t>
            </w:r>
          </w:p>
          <w:p w14:paraId="43DFB82B" w14:textId="42435FB2" w:rsidR="009F5882" w:rsidRPr="00BC6D0A" w:rsidRDefault="00BC6D0A" w:rsidP="00BC6D0A">
            <w:pPr>
              <w:rPr>
                <w:rFonts w:ascii="Bookman Old Style" w:hAnsi="Bookman Old Style"/>
                <w:b/>
                <w:bCs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Окончание тура.</w:t>
            </w:r>
          </w:p>
        </w:tc>
      </w:tr>
    </w:tbl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5"/>
      </w:tblGrid>
      <w:tr w:rsidR="00DD5AE3" w:rsidRPr="00DD5AE3" w14:paraId="3D936749" w14:textId="77777777" w:rsidTr="00DD5AE3">
        <w:trPr>
          <w:trHeight w:val="345"/>
        </w:trPr>
        <w:tc>
          <w:tcPr>
            <w:tcW w:w="11165" w:type="dxa"/>
          </w:tcPr>
          <w:p w14:paraId="17A79ED3" w14:textId="77777777" w:rsidR="00DD5AE3" w:rsidRPr="00CC5E89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</w:pPr>
            <w:r w:rsidRPr="00CC5E89">
              <w:rPr>
                <w:rFonts w:ascii="Bookman Old Style" w:eastAsia="MS Mincho" w:hAnsi="Bookman Old Style" w:cs="Times New Roman"/>
                <w:b/>
                <w:bCs/>
                <w:color w:val="010101"/>
                <w:sz w:val="16"/>
                <w:szCs w:val="16"/>
                <w:lang w:eastAsia="ja-JP"/>
              </w:rPr>
              <w:t>В стоимость тура включено: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авиаперелёт Москва — Пекин — Токио — Шанхай — Москва рейсом авиакомпании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val="en-US" w:eastAsia="ja-JP"/>
              </w:rPr>
              <w:t>Eastern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val="en-US" w:eastAsia="ja-JP"/>
              </w:rPr>
              <w:t>China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, эконом класс;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>– проживание в отелях 3*** звезды/ 4**** , в двухместных или одноместных номерах с завтраком;</w:t>
            </w:r>
          </w:p>
          <w:p w14:paraId="4FAD7C1D" w14:textId="1B4E82AB" w:rsidR="00CC5E89" w:rsidRPr="00CC5E89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</w:pP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- Трансфер групповой Аэропор</w:t>
            </w:r>
            <w:proofErr w:type="gram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т-</w:t>
            </w:r>
            <w:proofErr w:type="gram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Отель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г. Токио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с гидом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0/ Отель г. Токио  – Аэропорт 02.11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ж/д билеты на скоростные поезда –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Синкансен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по маршруту: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Одавара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– Осака— </w:t>
            </w:r>
            <w:proofErr w:type="gram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То</w:t>
            </w:r>
            <w:proofErr w:type="gram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кио;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4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трансферов с сопровождающим от ж/д вокзала в отель г. Осака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25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ж/д вокзал – Отель г. Токио – на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шатл-басс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Аэропорт – Отель г. Шанхай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шатл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-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басс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-Аэропорт 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02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.11,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03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.11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экскурсий с русскоговорящим гидом на арендованном автобусе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22.10, 23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4.1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5.1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7.1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8.1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  и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1C7EE2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;</w:t>
            </w:r>
          </w:p>
          <w:p w14:paraId="56E8D72B" w14:textId="48D0047F" w:rsidR="00DD5AE3" w:rsidRPr="00DD5AE3" w:rsidRDefault="00CC5E89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</w:pP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- 2 экскурсии с русскоговорящим гидом на общественном транспорте 26.10, 29.10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обедов во время экскурсий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22.10, 2</w:t>
            </w:r>
            <w:r w:rsidR="00755BAF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3.1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755BAF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4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755BAF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755BAF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5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755BAF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6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27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0.1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 и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11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;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1 ужин в </w:t>
            </w:r>
            <w:proofErr w:type="spellStart"/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рёкане</w:t>
            </w:r>
            <w:proofErr w:type="spellEnd"/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="002E1FF5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24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912AF4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="002E1FF5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;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>– страховой полис;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>– визовая поддержка</w:t>
            </w:r>
            <w:r w:rsidR="00DD5AE3"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</w:p>
        </w:tc>
      </w:tr>
    </w:tbl>
    <w:p w14:paraId="5AEE2D1D" w14:textId="64C71949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highlight w:val="yellow"/>
          <w:lang w:eastAsia="ru-RU"/>
        </w:rPr>
        <w:t>ВАЖНО: последовательность проведения экскурсий может меняться по дням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</w:p>
    <w:p w14:paraId="7E45AA51" w14:textId="77777777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  <w:t>В случае отказа от посещения какого-либо туристического объекта во время экскурсионного тура, стоимость не возвращается</w:t>
      </w:r>
    </w:p>
    <w:p w14:paraId="51A3DE22" w14:textId="23A20E04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Заселение в отель по групповому ваучеру на размещение при предъявлени</w:t>
      </w:r>
      <w:r w:rsidR="00B208AB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и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proofErr w:type="gramStart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загран</w:t>
      </w:r>
      <w:proofErr w:type="spellEnd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паспорта</w:t>
      </w:r>
      <w:proofErr w:type="gramEnd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.</w:t>
      </w:r>
    </w:p>
    <w:p w14:paraId="168DB02C" w14:textId="77777777" w:rsidR="00DD5AE3" w:rsidRPr="00DD5AE3" w:rsidRDefault="00DD5AE3" w:rsidP="00DD5AE3">
      <w:pPr>
        <w:spacing w:after="0"/>
        <w:rPr>
          <w:rFonts w:ascii="Bookman Old Style" w:eastAsia="Times New Roman" w:hAnsi="Bookman Old Style" w:cs="Times New Roman"/>
          <w:b/>
          <w:sz w:val="18"/>
          <w:szCs w:val="18"/>
        </w:rPr>
      </w:pPr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 xml:space="preserve">- Дополнительно в обязательном </w:t>
      </w:r>
      <w:proofErr w:type="gramStart"/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>порядке</w:t>
      </w:r>
      <w:proofErr w:type="gramEnd"/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 xml:space="preserve"> оплачиваются Входные билеты на экскурсионные объекты по программе – 35.000 японских иен за 1 человека в обязательном порядке!!!</w:t>
      </w:r>
    </w:p>
    <w:p w14:paraId="27B684DA" w14:textId="01FD13FA" w:rsidR="00DD5AE3" w:rsidRPr="00D46B9C" w:rsidRDefault="00D46B9C" w:rsidP="00D46B9C">
      <w:pPr>
        <w:shd w:val="clear" w:color="auto" w:fill="FFFFFF"/>
        <w:rPr>
          <w:rFonts w:ascii="Bookman Old Style" w:eastAsia="Times New Roman" w:hAnsi="Bookman Old Style" w:cs="Times New Roman"/>
          <w:color w:val="010101"/>
          <w:lang w:eastAsia="ja-JP"/>
        </w:rPr>
      </w:pPr>
      <w:r w:rsidRPr="00D46B9C">
        <w:rPr>
          <w:rFonts w:ascii="Bookman Old Style" w:eastAsia="Times New Roman" w:hAnsi="Bookman Old Style" w:cs="Times New Roman"/>
          <w:b/>
          <w:bCs/>
          <w:color w:val="FF0000"/>
          <w:lang w:eastAsia="ja-JP"/>
        </w:rPr>
        <w:t>Внимание!</w:t>
      </w:r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 Размещение в </w:t>
      </w:r>
      <w:proofErr w:type="spellStart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рёкане</w:t>
      </w:r>
      <w:proofErr w:type="spellEnd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 возможно только в двухместных </w:t>
      </w:r>
      <w:proofErr w:type="gramStart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номерах</w:t>
      </w:r>
      <w:proofErr w:type="gramEnd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.</w:t>
      </w:r>
    </w:p>
    <w:sectPr w:rsidR="00DD5AE3" w:rsidRPr="00D46B9C" w:rsidSect="00C6298D">
      <w:pgSz w:w="11906" w:h="16838"/>
      <w:pgMar w:top="340" w:right="340" w:bottom="340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6B62"/>
    <w:multiLevelType w:val="hybridMultilevel"/>
    <w:tmpl w:val="0124FCA2"/>
    <w:lvl w:ilvl="0" w:tplc="F572976E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C3B45"/>
    <w:multiLevelType w:val="multilevel"/>
    <w:tmpl w:val="0EC2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D5"/>
    <w:rsid w:val="00007323"/>
    <w:rsid w:val="00027C26"/>
    <w:rsid w:val="0004029D"/>
    <w:rsid w:val="000529B9"/>
    <w:rsid w:val="0005337A"/>
    <w:rsid w:val="00057127"/>
    <w:rsid w:val="00097384"/>
    <w:rsid w:val="000B3819"/>
    <w:rsid w:val="000C7F91"/>
    <w:rsid w:val="000E0E5F"/>
    <w:rsid w:val="000E335E"/>
    <w:rsid w:val="00115562"/>
    <w:rsid w:val="00120BA0"/>
    <w:rsid w:val="0016205F"/>
    <w:rsid w:val="001652AF"/>
    <w:rsid w:val="001911CF"/>
    <w:rsid w:val="001A3E64"/>
    <w:rsid w:val="001B1C2B"/>
    <w:rsid w:val="001C3609"/>
    <w:rsid w:val="001C7EE2"/>
    <w:rsid w:val="001D0D25"/>
    <w:rsid w:val="001E318E"/>
    <w:rsid w:val="002111C9"/>
    <w:rsid w:val="002238A2"/>
    <w:rsid w:val="00226271"/>
    <w:rsid w:val="00246A0B"/>
    <w:rsid w:val="00250868"/>
    <w:rsid w:val="002702DB"/>
    <w:rsid w:val="002A12F2"/>
    <w:rsid w:val="002B1F19"/>
    <w:rsid w:val="002C7865"/>
    <w:rsid w:val="002D1E09"/>
    <w:rsid w:val="002D2AC1"/>
    <w:rsid w:val="002D6868"/>
    <w:rsid w:val="002E1FF5"/>
    <w:rsid w:val="002F4B60"/>
    <w:rsid w:val="00316761"/>
    <w:rsid w:val="00322CEB"/>
    <w:rsid w:val="00324332"/>
    <w:rsid w:val="00326690"/>
    <w:rsid w:val="003616C4"/>
    <w:rsid w:val="00361C8B"/>
    <w:rsid w:val="00377B04"/>
    <w:rsid w:val="003A71B3"/>
    <w:rsid w:val="003B27B4"/>
    <w:rsid w:val="003C2F39"/>
    <w:rsid w:val="00403043"/>
    <w:rsid w:val="004174FC"/>
    <w:rsid w:val="00431EB0"/>
    <w:rsid w:val="00433BCE"/>
    <w:rsid w:val="00461AB8"/>
    <w:rsid w:val="004757FD"/>
    <w:rsid w:val="00475C3A"/>
    <w:rsid w:val="004E62B1"/>
    <w:rsid w:val="0050211E"/>
    <w:rsid w:val="005034CB"/>
    <w:rsid w:val="0051697A"/>
    <w:rsid w:val="00521CBF"/>
    <w:rsid w:val="005439C4"/>
    <w:rsid w:val="00557874"/>
    <w:rsid w:val="00572327"/>
    <w:rsid w:val="005D39C3"/>
    <w:rsid w:val="005F6DED"/>
    <w:rsid w:val="006160B2"/>
    <w:rsid w:val="00617158"/>
    <w:rsid w:val="00627ED4"/>
    <w:rsid w:val="00633533"/>
    <w:rsid w:val="00636A63"/>
    <w:rsid w:val="006472C8"/>
    <w:rsid w:val="00661EE4"/>
    <w:rsid w:val="00667186"/>
    <w:rsid w:val="00674635"/>
    <w:rsid w:val="006873F1"/>
    <w:rsid w:val="0069592B"/>
    <w:rsid w:val="006B4A32"/>
    <w:rsid w:val="006E0044"/>
    <w:rsid w:val="006E6D14"/>
    <w:rsid w:val="006E6F19"/>
    <w:rsid w:val="006F22BD"/>
    <w:rsid w:val="006F42B0"/>
    <w:rsid w:val="007017E8"/>
    <w:rsid w:val="00732198"/>
    <w:rsid w:val="00755BAF"/>
    <w:rsid w:val="00777B40"/>
    <w:rsid w:val="007918F5"/>
    <w:rsid w:val="007E4FCC"/>
    <w:rsid w:val="007F50BA"/>
    <w:rsid w:val="00821CC3"/>
    <w:rsid w:val="00824C5B"/>
    <w:rsid w:val="008609EB"/>
    <w:rsid w:val="00881E07"/>
    <w:rsid w:val="008A7707"/>
    <w:rsid w:val="00907B00"/>
    <w:rsid w:val="00912AF4"/>
    <w:rsid w:val="009370D9"/>
    <w:rsid w:val="009516BF"/>
    <w:rsid w:val="00954284"/>
    <w:rsid w:val="00956831"/>
    <w:rsid w:val="009750D0"/>
    <w:rsid w:val="00976D7C"/>
    <w:rsid w:val="009977A8"/>
    <w:rsid w:val="009E4AEA"/>
    <w:rsid w:val="009E73F7"/>
    <w:rsid w:val="009F43F2"/>
    <w:rsid w:val="009F5882"/>
    <w:rsid w:val="00A00105"/>
    <w:rsid w:val="00A22EDF"/>
    <w:rsid w:val="00A26A19"/>
    <w:rsid w:val="00A32C76"/>
    <w:rsid w:val="00A348C7"/>
    <w:rsid w:val="00A414D5"/>
    <w:rsid w:val="00A455A0"/>
    <w:rsid w:val="00A57D1C"/>
    <w:rsid w:val="00A950D5"/>
    <w:rsid w:val="00A959C7"/>
    <w:rsid w:val="00AA1B84"/>
    <w:rsid w:val="00AA2F39"/>
    <w:rsid w:val="00AD622C"/>
    <w:rsid w:val="00AE0E51"/>
    <w:rsid w:val="00AE1637"/>
    <w:rsid w:val="00AF3908"/>
    <w:rsid w:val="00B03A6B"/>
    <w:rsid w:val="00B044C3"/>
    <w:rsid w:val="00B208AB"/>
    <w:rsid w:val="00B34280"/>
    <w:rsid w:val="00B72F47"/>
    <w:rsid w:val="00B773F1"/>
    <w:rsid w:val="00B800EB"/>
    <w:rsid w:val="00B95C11"/>
    <w:rsid w:val="00B97019"/>
    <w:rsid w:val="00BA00A5"/>
    <w:rsid w:val="00BA3EEF"/>
    <w:rsid w:val="00BA5F37"/>
    <w:rsid w:val="00BB0ACD"/>
    <w:rsid w:val="00BC1517"/>
    <w:rsid w:val="00BC58AF"/>
    <w:rsid w:val="00BC6D0A"/>
    <w:rsid w:val="00BD610A"/>
    <w:rsid w:val="00BF2614"/>
    <w:rsid w:val="00C104D6"/>
    <w:rsid w:val="00C10A47"/>
    <w:rsid w:val="00C11CFA"/>
    <w:rsid w:val="00C161B4"/>
    <w:rsid w:val="00C2646B"/>
    <w:rsid w:val="00C36550"/>
    <w:rsid w:val="00C552D5"/>
    <w:rsid w:val="00C579BC"/>
    <w:rsid w:val="00C6298D"/>
    <w:rsid w:val="00C753E2"/>
    <w:rsid w:val="00C96AAA"/>
    <w:rsid w:val="00C96E7F"/>
    <w:rsid w:val="00CA19FF"/>
    <w:rsid w:val="00CC5D8D"/>
    <w:rsid w:val="00CC5E89"/>
    <w:rsid w:val="00CE2A6C"/>
    <w:rsid w:val="00CE690E"/>
    <w:rsid w:val="00D12AF7"/>
    <w:rsid w:val="00D13EA8"/>
    <w:rsid w:val="00D16425"/>
    <w:rsid w:val="00D20ACA"/>
    <w:rsid w:val="00D37FC7"/>
    <w:rsid w:val="00D46B9C"/>
    <w:rsid w:val="00D470B2"/>
    <w:rsid w:val="00D53709"/>
    <w:rsid w:val="00D6614D"/>
    <w:rsid w:val="00D71CC1"/>
    <w:rsid w:val="00D743AE"/>
    <w:rsid w:val="00D85BEF"/>
    <w:rsid w:val="00D9162B"/>
    <w:rsid w:val="00D91FBB"/>
    <w:rsid w:val="00D971DB"/>
    <w:rsid w:val="00DA5341"/>
    <w:rsid w:val="00DB757D"/>
    <w:rsid w:val="00DC2AD4"/>
    <w:rsid w:val="00DD20E9"/>
    <w:rsid w:val="00DD5AE3"/>
    <w:rsid w:val="00DE70FB"/>
    <w:rsid w:val="00DF3F84"/>
    <w:rsid w:val="00E06EBB"/>
    <w:rsid w:val="00E339D4"/>
    <w:rsid w:val="00E34FA3"/>
    <w:rsid w:val="00E657A0"/>
    <w:rsid w:val="00E80ED0"/>
    <w:rsid w:val="00EA0B47"/>
    <w:rsid w:val="00EA7120"/>
    <w:rsid w:val="00EA7911"/>
    <w:rsid w:val="00EC4697"/>
    <w:rsid w:val="00EF5797"/>
    <w:rsid w:val="00F102B0"/>
    <w:rsid w:val="00F21150"/>
    <w:rsid w:val="00F42403"/>
    <w:rsid w:val="00F45BE8"/>
    <w:rsid w:val="00F55775"/>
    <w:rsid w:val="00F67DF8"/>
    <w:rsid w:val="00F73C72"/>
    <w:rsid w:val="00F919C2"/>
    <w:rsid w:val="00F92A0A"/>
    <w:rsid w:val="00F9705B"/>
    <w:rsid w:val="00FA6A0D"/>
    <w:rsid w:val="00FB07C3"/>
    <w:rsid w:val="00FC486C"/>
    <w:rsid w:val="00FD76F2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F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Владелец</cp:lastModifiedBy>
  <cp:revision>11</cp:revision>
  <dcterms:created xsi:type="dcterms:W3CDTF">2025-05-04T18:20:00Z</dcterms:created>
  <dcterms:modified xsi:type="dcterms:W3CDTF">2025-05-21T12:18:00Z</dcterms:modified>
</cp:coreProperties>
</file>