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60" w:rsidRPr="0036142C" w:rsidRDefault="007C2888" w:rsidP="0036142C">
      <w:pPr>
        <w:pStyle w:val="a3"/>
        <w:jc w:val="center"/>
        <w:rPr>
          <w:color w:val="0070C0"/>
          <w:sz w:val="44"/>
          <w:szCs w:val="44"/>
        </w:rPr>
      </w:pPr>
      <w:r w:rsidRPr="0036142C">
        <w:rPr>
          <w:color w:val="0070C0"/>
          <w:sz w:val="44"/>
          <w:szCs w:val="44"/>
        </w:rPr>
        <w:t>ЭКСПЕДИЦИЯ: ДАЛЬНИЕ МОНАСТЫРИ И ДЕРЕВЯННЫЕ ХРАМЫ ОНЕГИ</w:t>
      </w:r>
    </w:p>
    <w:p w:rsidR="007C2888" w:rsidRPr="007C2888" w:rsidRDefault="007C2888" w:rsidP="00EC2BEE">
      <w:pPr>
        <w:pStyle w:val="1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142C" w:rsidRPr="00EC2BEE">
        <w:rPr>
          <w:sz w:val="24"/>
          <w:szCs w:val="24"/>
        </w:rPr>
        <w:t>Карелия</w:t>
      </w:r>
      <w:r w:rsidR="003614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07</w:t>
      </w:r>
      <w:r w:rsidR="00C5055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14 июля 2018 </w:t>
      </w:r>
      <w:r w:rsidR="00EC2BEE">
        <w:rPr>
          <w:sz w:val="24"/>
          <w:szCs w:val="24"/>
        </w:rPr>
        <w:t xml:space="preserve">    </w:t>
      </w:r>
      <w:r w:rsidR="0036142C">
        <w:t xml:space="preserve">8 дней / 7 ночей   </w:t>
      </w:r>
      <w:bookmarkStart w:id="0" w:name="_GoBack"/>
      <w:r w:rsidR="0036142C">
        <w:t xml:space="preserve"> </w:t>
      </w:r>
      <w:bookmarkEnd w:id="0"/>
      <w:r w:rsidR="0036142C">
        <w:t xml:space="preserve">                                                                                               </w:t>
      </w:r>
      <w:r w:rsidR="00EC2BEE">
        <w:rPr>
          <w:sz w:val="24"/>
          <w:szCs w:val="24"/>
        </w:rPr>
        <w:t xml:space="preserve">                                                                            </w:t>
      </w:r>
    </w:p>
    <w:tbl>
      <w:tblPr>
        <w:tblW w:w="10828" w:type="dxa"/>
        <w:tblInd w:w="-169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60"/>
        <w:gridCol w:w="9018"/>
        <w:gridCol w:w="250"/>
      </w:tblGrid>
      <w:tr w:rsidR="00C27CCC" w:rsidRPr="00E936DB" w:rsidTr="00A474C6">
        <w:trPr>
          <w:trHeight w:val="701"/>
        </w:trPr>
        <w:tc>
          <w:tcPr>
            <w:tcW w:w="156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C27CCC" w:rsidRDefault="006E0D2A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678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день</w:t>
            </w:r>
          </w:p>
          <w:p w:rsidR="00E936DB" w:rsidRDefault="007C2888" w:rsidP="00912C41">
            <w:r>
              <w:t>7 июля</w:t>
            </w:r>
          </w:p>
          <w:p w:rsidR="007C2888" w:rsidRPr="00E936DB" w:rsidRDefault="007C2888" w:rsidP="00912C41">
            <w:r>
              <w:t>суббота</w:t>
            </w:r>
          </w:p>
        </w:tc>
        <w:tc>
          <w:tcPr>
            <w:tcW w:w="901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B5E31" w:rsidRPr="007B1E91" w:rsidRDefault="004F7751" w:rsidP="004F7751">
            <w:pPr>
              <w:jc w:val="both"/>
              <w:rPr>
                <w:sz w:val="18"/>
                <w:szCs w:val="18"/>
              </w:rPr>
            </w:pPr>
            <w:r w:rsidRPr="007B1E91">
              <w:rPr>
                <w:color w:val="333333"/>
                <w:sz w:val="18"/>
                <w:szCs w:val="18"/>
                <w:shd w:val="clear" w:color="auto" w:fill="FFFFFF"/>
              </w:rPr>
              <w:t>Отправление поездом из Москвы до станции </w:t>
            </w:r>
            <w:r w:rsidRPr="007B1E91">
              <w:rPr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Медвежья Гора</w:t>
            </w:r>
            <w:r w:rsidRPr="007B1E91">
              <w:rPr>
                <w:color w:val="333333"/>
                <w:sz w:val="18"/>
                <w:szCs w:val="18"/>
                <w:shd w:val="clear" w:color="auto" w:fill="FFFFFF"/>
              </w:rPr>
              <w:t> в 19:53 (поезд Москва – Мурманск 092А) </w:t>
            </w:r>
          </w:p>
        </w:tc>
        <w:tc>
          <w:tcPr>
            <w:tcW w:w="25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E936DB" w:rsidRPr="00E936DB" w:rsidRDefault="00E936DB" w:rsidP="004F7751">
            <w:pPr>
              <w:pStyle w:val="Location"/>
              <w:jc w:val="both"/>
            </w:pPr>
          </w:p>
        </w:tc>
      </w:tr>
      <w:tr w:rsidR="002B5E31" w:rsidRPr="00E936DB" w:rsidTr="00A474C6">
        <w:trPr>
          <w:trHeight w:val="1506"/>
        </w:trPr>
        <w:tc>
          <w:tcPr>
            <w:tcW w:w="156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B5E31" w:rsidRPr="002B5E31" w:rsidRDefault="002B5E31" w:rsidP="002B5E31">
            <w:pPr>
              <w:pStyle w:val="2"/>
              <w:rPr>
                <w:sz w:val="20"/>
                <w:szCs w:val="20"/>
              </w:rPr>
            </w:pPr>
            <w:r w:rsidRPr="002B5E31">
              <w:rPr>
                <w:sz w:val="20"/>
                <w:szCs w:val="20"/>
              </w:rPr>
              <w:t>0</w:t>
            </w:r>
            <w:r w:rsidR="0076787E">
              <w:rPr>
                <w:sz w:val="20"/>
                <w:szCs w:val="20"/>
              </w:rPr>
              <w:t>2</w:t>
            </w:r>
            <w:r w:rsidRPr="002B5E31">
              <w:rPr>
                <w:sz w:val="20"/>
                <w:szCs w:val="20"/>
              </w:rPr>
              <w:t xml:space="preserve"> день</w:t>
            </w:r>
          </w:p>
          <w:p w:rsidR="00940FB7" w:rsidRDefault="007C2888" w:rsidP="002B5E31">
            <w:r>
              <w:t>8 июля</w:t>
            </w:r>
          </w:p>
          <w:p w:rsidR="007C2888" w:rsidRPr="002B5E31" w:rsidRDefault="007C2888" w:rsidP="002B5E31">
            <w:r>
              <w:t>воскресенье</w:t>
            </w:r>
          </w:p>
        </w:tc>
        <w:tc>
          <w:tcPr>
            <w:tcW w:w="901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4F7751" w:rsidRPr="00DD7EDE" w:rsidRDefault="004F7751" w:rsidP="009D5CED">
            <w:pPr>
              <w:jc w:val="both"/>
              <w:rPr>
                <w:bdr w:val="none" w:sz="0" w:space="0" w:color="auto" w:frame="1"/>
                <w:lang w:eastAsia="ru-RU"/>
              </w:rPr>
            </w:pPr>
            <w:r w:rsidRPr="004F7751">
              <w:rPr>
                <w:lang w:eastAsia="ru-RU"/>
              </w:rPr>
              <w:t>П</w:t>
            </w:r>
            <w:r w:rsidRPr="004F7751">
              <w:rPr>
                <w:bdr w:val="none" w:sz="0" w:space="0" w:color="auto" w:frame="1"/>
                <w:lang w:eastAsia="ru-RU"/>
              </w:rPr>
              <w:t>рибытие в 12:57, сбор группы, знакомство. Выезд из Медвежьегорска к восточному берегу Онежского озера, </w:t>
            </w:r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 xml:space="preserve">деревня </w:t>
            </w:r>
            <w:proofErr w:type="spellStart"/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Лумбуши</w:t>
            </w:r>
            <w:proofErr w:type="spellEnd"/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.</w:t>
            </w:r>
            <w:r w:rsidRPr="004F7751">
              <w:rPr>
                <w:bdr w:val="none" w:sz="0" w:space="0" w:color="auto" w:frame="1"/>
                <w:lang w:eastAsia="ru-RU"/>
              </w:rPr>
              <w:t xml:space="preserve"> храм Рождества Пресвятой Богородицы, XIX </w:t>
            </w:r>
            <w:proofErr w:type="gramStart"/>
            <w:r w:rsidRPr="004F7751">
              <w:rPr>
                <w:bdr w:val="none" w:sz="0" w:space="0" w:color="auto" w:frame="1"/>
                <w:lang w:eastAsia="ru-RU"/>
              </w:rPr>
              <w:t>в</w:t>
            </w:r>
            <w:proofErr w:type="gramEnd"/>
            <w:r w:rsidRPr="004F7751">
              <w:rPr>
                <w:bdr w:val="none" w:sz="0" w:space="0" w:color="auto" w:frame="1"/>
                <w:lang w:eastAsia="ru-RU"/>
              </w:rPr>
              <w:t>, построенный купцом Ф. П. Захарьевым</w:t>
            </w:r>
            <w:r w:rsidR="00DD7EDE">
              <w:rPr>
                <w:bdr w:val="none" w:sz="0" w:space="0" w:color="auto" w:frame="1"/>
                <w:lang w:eastAsia="ru-RU"/>
              </w:rPr>
              <w:t>.</w:t>
            </w:r>
            <w:r w:rsidR="00D70E06"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Сандармох</w:t>
            </w:r>
            <w:proofErr w:type="spellEnd"/>
            <w:r w:rsidRPr="004F7751">
              <w:rPr>
                <w:lang w:eastAsia="ru-RU"/>
              </w:rPr>
              <w:t>: мемориальное лесное кладбище, одно из самых больших захоронение же</w:t>
            </w:r>
            <w:proofErr w:type="gramStart"/>
            <w:r w:rsidRPr="004F7751">
              <w:rPr>
                <w:lang w:eastAsia="ru-RU"/>
              </w:rPr>
              <w:t>ртв ст</w:t>
            </w:r>
            <w:proofErr w:type="gramEnd"/>
            <w:r w:rsidRPr="004F7751">
              <w:rPr>
                <w:lang w:eastAsia="ru-RU"/>
              </w:rPr>
              <w:t xml:space="preserve">алинских репрессий 1937—1938 годов. На 10 гектарах захоронено свыше 9500 человек, преимущественно </w:t>
            </w:r>
            <w:proofErr w:type="spellStart"/>
            <w:r w:rsidRPr="004F7751">
              <w:rPr>
                <w:lang w:eastAsia="ru-RU"/>
              </w:rPr>
              <w:t>спецпоселенцы</w:t>
            </w:r>
            <w:proofErr w:type="spellEnd"/>
            <w:r w:rsidRPr="004F7751">
              <w:rPr>
                <w:lang w:eastAsia="ru-RU"/>
              </w:rPr>
              <w:t xml:space="preserve"> и заключенные с Беломорско-Балтийского канала и Соловецких лагерей. Все имена занесены в Книгу Памяти, которая находится, в </w:t>
            </w:r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деревянной часовне св. Георгия Победоносца. Лития.</w:t>
            </w:r>
            <w:r w:rsidRPr="004F7751">
              <w:rPr>
                <w:lang w:eastAsia="ru-RU"/>
              </w:rPr>
              <w:t> </w:t>
            </w:r>
          </w:p>
          <w:p w:rsidR="00DD7EDE" w:rsidRDefault="004F7751" w:rsidP="009D5CED">
            <w:pPr>
              <w:jc w:val="both"/>
              <w:rPr>
                <w:lang w:eastAsia="ru-RU"/>
              </w:rPr>
            </w:pPr>
            <w:r w:rsidRPr="004F7751">
              <w:rPr>
                <w:lang w:eastAsia="ru-RU"/>
              </w:rPr>
              <w:t>Переезд в </w:t>
            </w:r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деревню Повенец,</w:t>
            </w:r>
            <w:r w:rsidRPr="004F7751">
              <w:rPr>
                <w:lang w:eastAsia="ru-RU"/>
              </w:rPr>
              <w:t xml:space="preserve"> храм святителя Николая Чудотворца, построенный на берегу Беломорско-Балтийского канала в память обо всех его погибших строителях. Уникальная архитектура храма, в строительстве которого </w:t>
            </w:r>
            <w:proofErr w:type="gramStart"/>
            <w:r w:rsidRPr="004F7751">
              <w:rPr>
                <w:lang w:eastAsia="ru-RU"/>
              </w:rPr>
              <w:t>использованы</w:t>
            </w:r>
            <w:proofErr w:type="gramEnd"/>
            <w:r w:rsidRPr="004F7751">
              <w:rPr>
                <w:lang w:eastAsia="ru-RU"/>
              </w:rPr>
              <w:t xml:space="preserve"> дерево и бетон. В </w:t>
            </w:r>
            <w:r w:rsidR="007B1E91">
              <w:rPr>
                <w:lang w:eastAsia="ru-RU"/>
              </w:rPr>
              <w:t>храме находятся иконы XIX века.</w:t>
            </w:r>
          </w:p>
          <w:p w:rsidR="002B5E31" w:rsidRPr="007B1E91" w:rsidRDefault="004F7751" w:rsidP="009D5CED">
            <w:pPr>
              <w:jc w:val="both"/>
              <w:rPr>
                <w:lang w:eastAsia="ru-RU"/>
              </w:rPr>
            </w:pPr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 xml:space="preserve">Церковь Богоявления Господня в </w:t>
            </w:r>
            <w:proofErr w:type="spellStart"/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Чёлмужах</w:t>
            </w:r>
            <w:proofErr w:type="spellEnd"/>
            <w:r w:rsidRPr="004F7751">
              <w:rPr>
                <w:lang w:eastAsia="ru-RU"/>
              </w:rPr>
              <w:t>, по преданию, сооружена попечением сосланной в окрестности Челмужей в 1602 году инокини Марфы (Романовой), матери царя Михаила Федоровича. Является объектом культурного н</w:t>
            </w:r>
            <w:r w:rsidR="007B1E91">
              <w:rPr>
                <w:lang w:eastAsia="ru-RU"/>
              </w:rPr>
              <w:t>аследия федерального значения. </w:t>
            </w:r>
            <w:r w:rsidRPr="004F7751">
              <w:rPr>
                <w:lang w:eastAsia="ru-RU"/>
              </w:rPr>
              <w:br/>
              <w:t>Историческое поселение, деревня Пяльма. Часовня Илии Пророка, конец XVII. Осмотр ст</w:t>
            </w:r>
            <w:r w:rsidR="007B1E91">
              <w:rPr>
                <w:lang w:eastAsia="ru-RU"/>
              </w:rPr>
              <w:t>аринных домов Пяльмы XIX века. </w:t>
            </w:r>
            <w:r w:rsidRPr="004F7751">
              <w:rPr>
                <w:lang w:eastAsia="ru-RU"/>
              </w:rPr>
              <w:t>Переезд в </w:t>
            </w:r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деревню Гакугса.</w:t>
            </w:r>
            <w:r w:rsidRPr="004F7751">
              <w:rPr>
                <w:lang w:eastAsia="ru-RU"/>
              </w:rPr>
              <w:t> Переправа через Муромское озеро. М</w:t>
            </w:r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уромский Успенский мужской монастырь</w:t>
            </w:r>
            <w:r w:rsidRPr="004F7751">
              <w:rPr>
                <w:lang w:eastAsia="ru-RU"/>
              </w:rPr>
              <w:t>, который является одним из самых труднодоступных в России, месяцами здесь отсутствует связь с внешним миром и монастырь остается местом строгого уединения. Обитель основана в XIV в. </w:t>
            </w:r>
            <w:proofErr w:type="spellStart"/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прп</w:t>
            </w:r>
            <w:proofErr w:type="spellEnd"/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. Лазарем Муромским.</w:t>
            </w:r>
            <w:r w:rsidRPr="004F7751">
              <w:rPr>
                <w:lang w:eastAsia="ru-RU"/>
              </w:rPr>
              <w:t> Грек родом из Константинополя (</w:t>
            </w:r>
            <w:proofErr w:type="spellStart"/>
            <w:r w:rsidRPr="004F7751">
              <w:rPr>
                <w:lang w:eastAsia="ru-RU"/>
              </w:rPr>
              <w:t>Цареграда</w:t>
            </w:r>
            <w:proofErr w:type="spellEnd"/>
            <w:r w:rsidRPr="004F7751">
              <w:rPr>
                <w:lang w:eastAsia="ru-RU"/>
              </w:rPr>
              <w:t>), отправившийся в 1342 году по направлению кесарийского епископа к новгородскому святителю Василию и оставшийся на Руси. Обитель относится к числу древнейших общежительных местных монастырей. При жизни основателя монастыря пришедшими из Киева иноками была возведена первая во всём Поморье </w:t>
            </w:r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церковь во имя Успения Пречистой Богородицы Печерской</w:t>
            </w:r>
            <w:r w:rsidRPr="004F7751">
              <w:rPr>
                <w:lang w:eastAsia="ru-RU"/>
              </w:rPr>
              <w:t>. Затем была срублена </w:t>
            </w:r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церковь Рождеств</w:t>
            </w:r>
            <w:proofErr w:type="gramStart"/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а Иоа</w:t>
            </w:r>
            <w:proofErr w:type="gramEnd"/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нна Предтечи</w:t>
            </w:r>
            <w:r w:rsidRPr="004F7751">
              <w:rPr>
                <w:lang w:eastAsia="ru-RU"/>
              </w:rPr>
              <w:t> с трапезной. А маленькая </w:t>
            </w:r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церковь Воскрешения Лазаря</w:t>
            </w:r>
            <w:r w:rsidRPr="004F7751">
              <w:rPr>
                <w:lang w:eastAsia="ru-RU"/>
              </w:rPr>
              <w:t xml:space="preserve">, построенная в 1390 году и давшая жизнь монастырю, оказалась за пределами </w:t>
            </w:r>
            <w:proofErr w:type="spellStart"/>
            <w:r w:rsidRPr="004F7751">
              <w:rPr>
                <w:lang w:eastAsia="ru-RU"/>
              </w:rPr>
              <w:t>киновии</w:t>
            </w:r>
            <w:proofErr w:type="spellEnd"/>
            <w:r w:rsidRPr="004F7751">
              <w:rPr>
                <w:lang w:eastAsia="ru-RU"/>
              </w:rPr>
              <w:t xml:space="preserve">, «на </w:t>
            </w:r>
            <w:proofErr w:type="spellStart"/>
            <w:r w:rsidRPr="004F7751">
              <w:rPr>
                <w:lang w:eastAsia="ru-RU"/>
              </w:rPr>
              <w:t>гробищах</w:t>
            </w:r>
            <w:proofErr w:type="spellEnd"/>
            <w:r w:rsidRPr="004F7751">
              <w:rPr>
                <w:lang w:eastAsia="ru-RU"/>
              </w:rPr>
              <w:t xml:space="preserve">», то есть на кладбище, в настоящее время перенесена в Кижи. </w:t>
            </w:r>
            <w:proofErr w:type="spellStart"/>
            <w:r w:rsidRPr="004F7751">
              <w:rPr>
                <w:lang w:eastAsia="ru-RU"/>
              </w:rPr>
              <w:t>Прп</w:t>
            </w:r>
            <w:proofErr w:type="spellEnd"/>
            <w:r w:rsidRPr="004F7751">
              <w:rPr>
                <w:lang w:eastAsia="ru-RU"/>
              </w:rPr>
              <w:t xml:space="preserve">. Лазарь был погребен у алтаря поставленного им Предтеченского храма. Мощи </w:t>
            </w:r>
            <w:proofErr w:type="gramStart"/>
            <w:r w:rsidRPr="004F7751">
              <w:rPr>
                <w:lang w:eastAsia="ru-RU"/>
              </w:rPr>
              <w:t>преподобного</w:t>
            </w:r>
            <w:proofErr w:type="gramEnd"/>
            <w:r w:rsidRPr="004F7751">
              <w:rPr>
                <w:lang w:eastAsia="ru-RU"/>
              </w:rPr>
              <w:t xml:space="preserve"> пребывают под спудом в том месте и по сию пору.</w:t>
            </w:r>
            <w:r w:rsidR="00C50555">
              <w:rPr>
                <w:lang w:eastAsia="ru-RU"/>
              </w:rPr>
              <w:t xml:space="preserve"> </w:t>
            </w:r>
            <w:r w:rsidRPr="004F7751">
              <w:rPr>
                <w:lang w:eastAsia="ru-RU"/>
              </w:rPr>
              <w:t>Встреча, размещение. </w:t>
            </w:r>
            <w:r w:rsidRPr="004F7751">
              <w:rPr>
                <w:b/>
                <w:bCs/>
                <w:bdr w:val="none" w:sz="0" w:space="0" w:color="auto" w:frame="1"/>
                <w:lang w:eastAsia="ru-RU"/>
              </w:rPr>
              <w:t>Вечернее богослужение. </w:t>
            </w:r>
            <w:r w:rsidRPr="004F7751">
              <w:rPr>
                <w:lang w:eastAsia="ru-RU"/>
              </w:rPr>
              <w:t>Трапеза.</w:t>
            </w:r>
          </w:p>
        </w:tc>
        <w:tc>
          <w:tcPr>
            <w:tcW w:w="25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B5E31" w:rsidRPr="00E936DB" w:rsidRDefault="002B5E31" w:rsidP="00F125EE">
            <w:pPr>
              <w:pStyle w:val="Location"/>
              <w:jc w:val="center"/>
            </w:pPr>
          </w:p>
        </w:tc>
      </w:tr>
      <w:tr w:rsidR="00AB1ABF" w:rsidRPr="00E936DB" w:rsidTr="00A474C6">
        <w:trPr>
          <w:trHeight w:val="435"/>
        </w:trPr>
        <w:tc>
          <w:tcPr>
            <w:tcW w:w="156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AB1ABF" w:rsidRPr="00DD6164" w:rsidRDefault="0076787E" w:rsidP="00AB1ABF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AB1ABF" w:rsidRPr="00DD6164">
              <w:rPr>
                <w:sz w:val="20"/>
                <w:szCs w:val="20"/>
              </w:rPr>
              <w:t xml:space="preserve"> день</w:t>
            </w:r>
          </w:p>
          <w:p w:rsidR="00940FB7" w:rsidRDefault="007C2888" w:rsidP="00AB1ABF">
            <w:r>
              <w:t>9 июля</w:t>
            </w:r>
          </w:p>
          <w:p w:rsidR="007C2888" w:rsidRPr="00AB1ABF" w:rsidRDefault="007C2888" w:rsidP="00AB1ABF">
            <w:r>
              <w:t>понедельник</w:t>
            </w:r>
          </w:p>
        </w:tc>
        <w:tc>
          <w:tcPr>
            <w:tcW w:w="901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4F7751" w:rsidRPr="007B1E91" w:rsidRDefault="00C50555" w:rsidP="004F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М</w:t>
            </w:r>
            <w:r w:rsidR="004F7751"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уромский Успенский монастырь. Божественная Литургия</w:t>
            </w:r>
            <w:r w:rsidR="004F7751" w:rsidRPr="007B1E91">
              <w:rPr>
                <w:rFonts w:ascii="Tahoma" w:hAnsi="Tahoma" w:cs="Tahoma"/>
                <w:color w:val="333333"/>
                <w:sz w:val="18"/>
                <w:szCs w:val="18"/>
              </w:rPr>
              <w:t>. Трапеза. Осмотр монастыря. Отъезд с острова. Переезд в </w:t>
            </w:r>
            <w:r w:rsidR="004F7751"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Пудож:</w:t>
            </w:r>
            <w:r w:rsidR="004F7751" w:rsidRPr="007B1E91">
              <w:rPr>
                <w:rFonts w:ascii="Tahoma" w:hAnsi="Tahoma" w:cs="Tahoma"/>
                <w:color w:val="333333"/>
                <w:sz w:val="18"/>
                <w:szCs w:val="18"/>
              </w:rPr>
              <w:t> посещение краеведческого музея города. Экскурсия по исторической части города, старинные купеческие дома. </w:t>
            </w:r>
            <w:r w:rsidR="004F7751"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Храм св. Александра Невского – подворье Муромского Успенского монастыря.</w:t>
            </w:r>
          </w:p>
          <w:p w:rsidR="00D70E06" w:rsidRDefault="004F7751" w:rsidP="004F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Переезд в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Куганаволок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Национальный парк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Водлозерский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 Деревянный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храм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прп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Диодора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Юрьегорского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 Осмотр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старинной деревни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Варишпельда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 Церковь Спаса Нерукотворного Образа. Часовня Тихвинской иконы Божией Матери.</w:t>
            </w:r>
            <w:r w:rsidR="00DD7EDE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  <w:p w:rsidR="004F7751" w:rsidRPr="007B1E91" w:rsidRDefault="004F7751" w:rsidP="004F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С древности этот карельский край был местом пустынножительства, с ним связана подвижническая жизнь и труды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прп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Диодора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Юрьегорского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, основавшего на Юрьевой горе близ озера Юрьева (Монастырского) пустынь – Свято-Троицкий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Юрьевогорский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монастырь. Сейчас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Водлозерье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имеет пятнадцать старинных и вновь построенных часовен.</w:t>
            </w:r>
          </w:p>
          <w:p w:rsidR="00923D03" w:rsidRPr="007B1E91" w:rsidRDefault="004F7751" w:rsidP="00923D0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Переправа через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Водлозеро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 Ильинская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Водлозерская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мужская пустынь. 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Размещение.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Вечернее богослужение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 Трапеза.</w:t>
            </w:r>
          </w:p>
        </w:tc>
        <w:tc>
          <w:tcPr>
            <w:tcW w:w="25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AB1ABF" w:rsidRPr="00E936DB" w:rsidRDefault="00AB1ABF" w:rsidP="00F125EE">
            <w:pPr>
              <w:pStyle w:val="Location"/>
              <w:jc w:val="center"/>
            </w:pPr>
          </w:p>
        </w:tc>
      </w:tr>
      <w:tr w:rsidR="00F125EE" w:rsidRPr="00E936DB" w:rsidTr="00A474C6">
        <w:trPr>
          <w:trHeight w:val="864"/>
        </w:trPr>
        <w:tc>
          <w:tcPr>
            <w:tcW w:w="156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DD6164" w:rsidRPr="0076787E" w:rsidRDefault="0076787E" w:rsidP="00C2504E">
            <w:pPr>
              <w:rPr>
                <w:b/>
              </w:rPr>
            </w:pPr>
            <w:r w:rsidRPr="0076787E">
              <w:rPr>
                <w:b/>
              </w:rPr>
              <w:lastRenderedPageBreak/>
              <w:t>04</w:t>
            </w:r>
            <w:r w:rsidR="00AB1ABF" w:rsidRPr="0076787E">
              <w:rPr>
                <w:b/>
              </w:rPr>
              <w:t xml:space="preserve"> день</w:t>
            </w:r>
          </w:p>
          <w:p w:rsidR="00AB1ABF" w:rsidRDefault="007C2888" w:rsidP="00C2504E">
            <w:r>
              <w:t xml:space="preserve">10 июля </w:t>
            </w:r>
          </w:p>
          <w:p w:rsidR="007C2888" w:rsidRPr="00C2504E" w:rsidRDefault="007C2888" w:rsidP="00C2504E">
            <w:r>
              <w:t>вторник</w:t>
            </w:r>
          </w:p>
          <w:p w:rsidR="00F125EE" w:rsidRDefault="00F125EE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901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4F7751" w:rsidRPr="007B1E91" w:rsidRDefault="004F7751" w:rsidP="004F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Ильинская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Водлозерская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мужская пустынь. Божественная Литургия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. Трапеза. Осмотр монастыря: древний Ильинский погост, основанный в XVI в. по указу великого государя Иоанна Грозного. Это самый выдающийся исторический и архитектурный памятник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Водлозерского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парка и самый труднодоступный в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Заонежь</w:t>
            </w:r>
            <w:r w:rsidR="00C50555">
              <w:rPr>
                <w:rFonts w:ascii="Tahoma" w:hAnsi="Tahoma" w:cs="Tahoma"/>
                <w:color w:val="333333"/>
                <w:sz w:val="18"/>
                <w:szCs w:val="18"/>
              </w:rPr>
              <w:t>е</w:t>
            </w:r>
            <w:proofErr w:type="spellEnd"/>
            <w:r w:rsidR="00C50555">
              <w:rPr>
                <w:rFonts w:ascii="Tahoma" w:hAnsi="Tahoma" w:cs="Tahoma"/>
                <w:color w:val="333333"/>
                <w:sz w:val="18"/>
                <w:szCs w:val="18"/>
              </w:rPr>
              <w:t>. Свободное время на острове. 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br/>
              <w:t xml:space="preserve">Переправа через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Водлозеро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 Переезд в поселок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Шальский. Храм св. Антония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Сийского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. </w:t>
            </w:r>
          </w:p>
          <w:p w:rsidR="009A7BF8" w:rsidRPr="007B1E91" w:rsidRDefault="004F7751" w:rsidP="004F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Переезд в порт Шала, отправление на катере «Метеор» в Петрозаводск. Прибытие в Петрозаводск, размещение в гостинице. Ужин.</w:t>
            </w:r>
          </w:p>
        </w:tc>
        <w:tc>
          <w:tcPr>
            <w:tcW w:w="25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F125EE" w:rsidRDefault="00F125EE" w:rsidP="00F125EE">
            <w:pPr>
              <w:pStyle w:val="Location"/>
              <w:jc w:val="center"/>
            </w:pPr>
          </w:p>
        </w:tc>
      </w:tr>
      <w:tr w:rsidR="00F9481C" w:rsidRPr="00E936DB" w:rsidTr="00A474C6">
        <w:trPr>
          <w:trHeight w:val="864"/>
        </w:trPr>
        <w:tc>
          <w:tcPr>
            <w:tcW w:w="156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F9481C" w:rsidRPr="00DD6164" w:rsidRDefault="00F9481C" w:rsidP="00F9481C">
            <w:pPr>
              <w:pStyle w:val="2"/>
              <w:rPr>
                <w:sz w:val="20"/>
                <w:szCs w:val="20"/>
              </w:rPr>
            </w:pPr>
            <w:r w:rsidRPr="00DD6164">
              <w:rPr>
                <w:sz w:val="20"/>
                <w:szCs w:val="20"/>
              </w:rPr>
              <w:t>0</w:t>
            </w:r>
            <w:r w:rsidR="0076787E">
              <w:rPr>
                <w:sz w:val="20"/>
                <w:szCs w:val="20"/>
              </w:rPr>
              <w:t>5</w:t>
            </w:r>
            <w:r w:rsidRPr="00DD6164">
              <w:rPr>
                <w:sz w:val="20"/>
                <w:szCs w:val="20"/>
              </w:rPr>
              <w:t xml:space="preserve"> день</w:t>
            </w:r>
          </w:p>
          <w:p w:rsidR="00940FB7" w:rsidRDefault="007C2888" w:rsidP="00F9481C">
            <w:r>
              <w:t>11 июля</w:t>
            </w:r>
          </w:p>
          <w:p w:rsidR="007C2888" w:rsidRDefault="007C2888" w:rsidP="00F9481C">
            <w:r>
              <w:t>среда</w:t>
            </w:r>
          </w:p>
        </w:tc>
        <w:tc>
          <w:tcPr>
            <w:tcW w:w="901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4F7751" w:rsidRPr="007B1E91" w:rsidRDefault="00923D03" w:rsidP="004F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="004F7751"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Петрозаводск.</w:t>
            </w:r>
            <w:r w:rsidR="004F7751" w:rsidRPr="007B1E91">
              <w:rPr>
                <w:rFonts w:ascii="Tahoma" w:hAnsi="Tahoma" w:cs="Tahoma"/>
                <w:color w:val="333333"/>
                <w:sz w:val="18"/>
                <w:szCs w:val="18"/>
              </w:rPr>
              <w:t> Посещение </w:t>
            </w:r>
            <w:r w:rsidR="004F7751"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Музея изобразительных искусств республики Карелия</w:t>
            </w:r>
            <w:r w:rsidR="004F7751" w:rsidRPr="007B1E91">
              <w:rPr>
                <w:rFonts w:ascii="Tahoma" w:hAnsi="Tahoma" w:cs="Tahoma"/>
                <w:color w:val="333333"/>
                <w:sz w:val="18"/>
                <w:szCs w:val="18"/>
              </w:rPr>
              <w:t>, где находится богатейшее </w:t>
            </w:r>
            <w:r w:rsidR="004F7751"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собрание древних икон карельского региона.</w:t>
            </w:r>
            <w:r w:rsidR="004F7751"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 Кафедральный собор </w:t>
            </w:r>
            <w:proofErr w:type="spellStart"/>
            <w:r w:rsidR="004F7751" w:rsidRPr="007B1E91">
              <w:rPr>
                <w:rFonts w:ascii="Tahoma" w:hAnsi="Tahoma" w:cs="Tahoma"/>
                <w:color w:val="333333"/>
                <w:sz w:val="18"/>
                <w:szCs w:val="18"/>
              </w:rPr>
              <w:t>св</w:t>
            </w:r>
            <w:proofErr w:type="gramStart"/>
            <w:r w:rsidR="004F7751" w:rsidRPr="007B1E91">
              <w:rPr>
                <w:rFonts w:ascii="Tahoma" w:hAnsi="Tahoma" w:cs="Tahoma"/>
                <w:color w:val="333333"/>
                <w:sz w:val="18"/>
                <w:szCs w:val="18"/>
              </w:rPr>
              <w:t>.А</w:t>
            </w:r>
            <w:proofErr w:type="gramEnd"/>
            <w:r w:rsidR="004F7751" w:rsidRPr="007B1E91">
              <w:rPr>
                <w:rFonts w:ascii="Tahoma" w:hAnsi="Tahoma" w:cs="Tahoma"/>
                <w:color w:val="333333"/>
                <w:sz w:val="18"/>
                <w:szCs w:val="18"/>
              </w:rPr>
              <w:t>лександра</w:t>
            </w:r>
            <w:proofErr w:type="spellEnd"/>
            <w:r w:rsidR="004F7751"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Невского. </w:t>
            </w:r>
          </w:p>
          <w:p w:rsidR="004F7751" w:rsidRPr="007B1E91" w:rsidRDefault="004F7751" w:rsidP="004F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Переезд </w:t>
            </w:r>
            <w:proofErr w:type="gram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в</w:t>
            </w:r>
            <w:proofErr w:type="gram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Кондопога. Церковь Успения Пресвятой Богородицы.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 XVII, высотой 42 метра, сохранился иконостас в стиле барокко и иконописный потолок-небо. Небо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кондопожской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церкви Успения — единственный образец композиции «Божественная Литургия» в действующей церкви. В центральном медальоне неба — образ «Христос Великий Архиерей». Объект культурного наследия России. </w:t>
            </w:r>
          </w:p>
          <w:p w:rsidR="004F7751" w:rsidRPr="007B1E91" w:rsidRDefault="004F7751" w:rsidP="004F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Переезд в деревню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Кефтеницы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, по дороге остановка на обед в кафе Медвежьегорска.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Деревня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Кефтеницы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,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 осмотр часовни Георгия Победоносца, XVII в.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Деревня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Паяница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 Храм Михаила Архангела (по погодным условиям). </w:t>
            </w:r>
          </w:p>
          <w:p w:rsidR="00F9481C" w:rsidRPr="007B1E91" w:rsidRDefault="004F7751" w:rsidP="00E5521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Переезд в поселок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Толвуя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 Переправа на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остров Палей.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Корнилие-Палеостровский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мужской монастырь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, основанный в начале XV века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прп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Корнилием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 Главными ее святынями почитались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святые мощи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прпп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.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Корнилия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и Авраамия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Палеостровских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,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 и ныне </w:t>
            </w:r>
            <w:proofErr w:type="gram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пребывающие</w:t>
            </w:r>
            <w:proofErr w:type="gram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под спудом.</w:t>
            </w:r>
            <w:r w:rsidR="00C50555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Осмотр монастыря, размещение.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Вечернее богослужение. 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Трапеза.</w:t>
            </w:r>
          </w:p>
        </w:tc>
        <w:tc>
          <w:tcPr>
            <w:tcW w:w="25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F9481C" w:rsidRDefault="00F9481C" w:rsidP="00F125EE">
            <w:pPr>
              <w:pStyle w:val="Location"/>
              <w:jc w:val="center"/>
            </w:pPr>
          </w:p>
        </w:tc>
      </w:tr>
      <w:tr w:rsidR="00DD6164" w:rsidRPr="00E936DB" w:rsidTr="00A474C6">
        <w:trPr>
          <w:trHeight w:val="798"/>
        </w:trPr>
        <w:tc>
          <w:tcPr>
            <w:tcW w:w="156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F96650" w:rsidRPr="0076787E" w:rsidRDefault="00F96650" w:rsidP="00F96650">
            <w:pPr>
              <w:rPr>
                <w:b/>
              </w:rPr>
            </w:pPr>
            <w:r w:rsidRPr="0076787E">
              <w:rPr>
                <w:b/>
              </w:rPr>
              <w:t>0</w:t>
            </w:r>
            <w:r w:rsidR="0076787E" w:rsidRPr="0076787E">
              <w:rPr>
                <w:b/>
              </w:rPr>
              <w:t>6</w:t>
            </w:r>
            <w:r w:rsidRPr="0076787E">
              <w:rPr>
                <w:b/>
              </w:rPr>
              <w:t xml:space="preserve"> день</w:t>
            </w:r>
          </w:p>
          <w:p w:rsidR="009031BE" w:rsidRDefault="007C2888" w:rsidP="00F57B21">
            <w:r>
              <w:t>12 июля</w:t>
            </w:r>
          </w:p>
          <w:p w:rsidR="007C2888" w:rsidRPr="009031BE" w:rsidRDefault="007C2888" w:rsidP="00F57B21">
            <w:r>
              <w:t>четверг</w:t>
            </w:r>
          </w:p>
        </w:tc>
        <w:tc>
          <w:tcPr>
            <w:tcW w:w="901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9031BE" w:rsidRPr="007B1E91" w:rsidRDefault="004F7751" w:rsidP="00923D0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Корнилие-Палеостровский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мужской монастырь. Божественная Литургия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 Трапе</w:t>
            </w:r>
            <w:r w:rsidR="00C50555">
              <w:rPr>
                <w:rFonts w:ascii="Tahoma" w:hAnsi="Tahoma" w:cs="Tahoma"/>
                <w:color w:val="333333"/>
                <w:sz w:val="18"/>
                <w:szCs w:val="18"/>
              </w:rPr>
              <w:t>за. Свободное время на острове.</w:t>
            </w:r>
            <w:r w:rsidR="009D5CED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Отправление с острова в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поселок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Толвуя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. Церковь Георгия Победоносца 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Х</w:t>
            </w:r>
            <w:proofErr w:type="gram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I</w:t>
            </w:r>
            <w:proofErr w:type="gram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Х в.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Родник «Царицын ключ»,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 который находится рядом с самым крупным месторождением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шунгита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и является природным источником целебной воды. </w:t>
            </w:r>
            <w:proofErr w:type="gram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Свое название он получил от известной легенды о чудесном исцелении инокини Марфы, матери будущего царя Михаила Федоровича Романова, которая в царствование Бориса Годунова была насильно пострижена в монашество и сослана в 1601 году в село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Толвуя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 17 июля 2013 года источник «Царицын ключ» освящен в день памяти страстотерпцев царя Николая, царицы Александры, царевича Алексея, великих княжон Оль</w:t>
            </w:r>
            <w:r w:rsidR="00C50555">
              <w:rPr>
                <w:rFonts w:ascii="Tahoma" w:hAnsi="Tahoma" w:cs="Tahoma"/>
                <w:color w:val="333333"/>
                <w:sz w:val="18"/>
                <w:szCs w:val="18"/>
              </w:rPr>
              <w:t>ги, Татьяны, Марии и</w:t>
            </w:r>
            <w:proofErr w:type="gramEnd"/>
            <w:r w:rsidR="00C50555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Анастасии.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Осмотр старинных деревянных церквей и часовен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 (к некоторым затруднен подъезд, ориентируемся по погодным условиям):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деревня 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Загубье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,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 часовня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прп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. Зосимы Соловецкого (преподобный Зосима был родом из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Заонежской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деревни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Загубье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), 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Космозеро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,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 церковь Александра Свирского, 1769 г.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Село Великая Губа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: размещение в гостевом доме. Х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рам Алексия, человека Божия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. Трапеза.</w:t>
            </w:r>
          </w:p>
        </w:tc>
        <w:tc>
          <w:tcPr>
            <w:tcW w:w="25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DD6164" w:rsidRDefault="00DD6164" w:rsidP="00F125EE">
            <w:pPr>
              <w:pStyle w:val="Location"/>
              <w:jc w:val="center"/>
            </w:pPr>
          </w:p>
        </w:tc>
      </w:tr>
      <w:tr w:rsidR="00CE64A0" w:rsidRPr="00E936DB" w:rsidTr="00DD7EDE">
        <w:trPr>
          <w:trHeight w:val="702"/>
        </w:trPr>
        <w:tc>
          <w:tcPr>
            <w:tcW w:w="156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DD6164" w:rsidRDefault="00F96650" w:rsidP="00C9103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6787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день </w:t>
            </w:r>
          </w:p>
          <w:p w:rsidR="007C2888" w:rsidRDefault="007C2888" w:rsidP="007C2888">
            <w:r>
              <w:t>13 июля</w:t>
            </w:r>
          </w:p>
          <w:p w:rsidR="007C2888" w:rsidRPr="007C2888" w:rsidRDefault="007C2888" w:rsidP="007C2888">
            <w:r>
              <w:t>пятница</w:t>
            </w:r>
          </w:p>
        </w:tc>
        <w:tc>
          <w:tcPr>
            <w:tcW w:w="901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4F7751" w:rsidRPr="007B1E91" w:rsidRDefault="004F7751" w:rsidP="004F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Продолжение осмотра старинных деревянных церквей и часовен (по возможности)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Деревня Поля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, церковь Ильи Пророка, XVIII в., деревня </w:t>
            </w:r>
            <w:proofErr w:type="spellStart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Усть-Яндома</w:t>
            </w:r>
            <w:proofErr w:type="spellEnd"/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,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 Часовня Георгия Змееборца, XVIII, </w:t>
            </w:r>
            <w:r w:rsidRPr="007B1E9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деревня Узкие</w:t>
            </w: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, часовня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свв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Косьмы</w:t>
            </w:r>
            <w:proofErr w:type="spell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и Дамиана XVIII.</w:t>
            </w:r>
          </w:p>
          <w:p w:rsidR="004741A0" w:rsidRPr="007B1E91" w:rsidRDefault="004F7751" w:rsidP="004F775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 xml:space="preserve">Водная переправа  в Петрозаводск. Трансфер </w:t>
            </w:r>
            <w:proofErr w:type="gramStart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на ж</w:t>
            </w:r>
            <w:proofErr w:type="gramEnd"/>
            <w:r w:rsidRPr="007B1E91">
              <w:rPr>
                <w:rFonts w:ascii="Tahoma" w:hAnsi="Tahoma" w:cs="Tahoma"/>
                <w:color w:val="333333"/>
                <w:sz w:val="18"/>
                <w:szCs w:val="18"/>
              </w:rPr>
              <w:t>/д вокзал. Отправление поездом № 091А в 20:27</w:t>
            </w:r>
          </w:p>
        </w:tc>
        <w:tc>
          <w:tcPr>
            <w:tcW w:w="25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CE64A0" w:rsidRPr="00F125EE" w:rsidRDefault="00CE64A0" w:rsidP="00F125EE">
            <w:pPr>
              <w:pStyle w:val="Location"/>
              <w:jc w:val="center"/>
            </w:pPr>
          </w:p>
        </w:tc>
      </w:tr>
      <w:tr w:rsidR="00923D03" w:rsidRPr="00E936DB" w:rsidTr="00A474C6">
        <w:trPr>
          <w:trHeight w:val="619"/>
        </w:trPr>
        <w:tc>
          <w:tcPr>
            <w:tcW w:w="156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923D03" w:rsidRDefault="00923D03" w:rsidP="00C9103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день </w:t>
            </w:r>
          </w:p>
          <w:p w:rsidR="007C2888" w:rsidRDefault="007C2888" w:rsidP="007C2888">
            <w:r>
              <w:t>14 июля</w:t>
            </w:r>
          </w:p>
          <w:p w:rsidR="007C2888" w:rsidRPr="007C2888" w:rsidRDefault="007C2888" w:rsidP="007C2888">
            <w:r>
              <w:t>суббота</w:t>
            </w:r>
          </w:p>
        </w:tc>
        <w:tc>
          <w:tcPr>
            <w:tcW w:w="9018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923D03" w:rsidRPr="007B1E91" w:rsidRDefault="004F7751" w:rsidP="007D112B">
            <w:pPr>
              <w:jc w:val="both"/>
              <w:rPr>
                <w:sz w:val="18"/>
                <w:szCs w:val="18"/>
              </w:rPr>
            </w:pPr>
            <w:r w:rsidRPr="007B1E91">
              <w:rPr>
                <w:color w:val="333333"/>
                <w:sz w:val="18"/>
                <w:szCs w:val="18"/>
                <w:shd w:val="clear" w:color="auto" w:fill="FFFFFF"/>
              </w:rPr>
              <w:t>Прибытие в Москву в 10:36</w:t>
            </w:r>
          </w:p>
        </w:tc>
        <w:tc>
          <w:tcPr>
            <w:tcW w:w="25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923D03" w:rsidRPr="00F125EE" w:rsidRDefault="00923D03" w:rsidP="007D112B">
            <w:pPr>
              <w:pStyle w:val="Location"/>
              <w:jc w:val="center"/>
            </w:pPr>
          </w:p>
        </w:tc>
      </w:tr>
    </w:tbl>
    <w:p w:rsidR="009D5CED" w:rsidRPr="00D70E06" w:rsidRDefault="009D5CED" w:rsidP="00403D0F">
      <w:pPr>
        <w:tabs>
          <w:tab w:val="left" w:pos="6015"/>
        </w:tabs>
        <w:rPr>
          <w:b/>
          <w:sz w:val="18"/>
          <w:szCs w:val="18"/>
        </w:rPr>
      </w:pPr>
    </w:p>
    <w:p w:rsidR="00E65657" w:rsidRPr="009D5CED" w:rsidRDefault="00E65657" w:rsidP="00403D0F">
      <w:pPr>
        <w:tabs>
          <w:tab w:val="left" w:pos="6015"/>
        </w:tabs>
        <w:rPr>
          <w:b/>
          <w:sz w:val="18"/>
          <w:szCs w:val="18"/>
        </w:rPr>
      </w:pPr>
      <w:r w:rsidRPr="009D5CED">
        <w:rPr>
          <w:b/>
          <w:sz w:val="18"/>
          <w:szCs w:val="18"/>
        </w:rPr>
        <w:t>Стоимость</w:t>
      </w:r>
      <w:r w:rsidR="00C91038" w:rsidRPr="009D5CED">
        <w:rPr>
          <w:b/>
          <w:sz w:val="18"/>
          <w:szCs w:val="18"/>
        </w:rPr>
        <w:t xml:space="preserve"> - </w:t>
      </w:r>
      <w:r w:rsidR="007B1E91" w:rsidRPr="009D5CED">
        <w:rPr>
          <w:b/>
          <w:sz w:val="18"/>
          <w:szCs w:val="18"/>
        </w:rPr>
        <w:t>24 500 руб.</w:t>
      </w:r>
    </w:p>
    <w:p w:rsidR="00E65657" w:rsidRPr="00D70E06" w:rsidRDefault="00E65657" w:rsidP="00E65657">
      <w:pPr>
        <w:tabs>
          <w:tab w:val="left" w:pos="6015"/>
        </w:tabs>
        <w:jc w:val="both"/>
        <w:rPr>
          <w:sz w:val="18"/>
          <w:szCs w:val="18"/>
        </w:rPr>
      </w:pPr>
    </w:p>
    <w:p w:rsidR="0022544B" w:rsidRDefault="00E65657" w:rsidP="00E65657">
      <w:pPr>
        <w:tabs>
          <w:tab w:val="left" w:pos="6015"/>
        </w:tabs>
        <w:jc w:val="both"/>
        <w:rPr>
          <w:sz w:val="18"/>
          <w:szCs w:val="18"/>
        </w:rPr>
      </w:pPr>
      <w:r w:rsidRPr="009D5CED">
        <w:rPr>
          <w:b/>
          <w:sz w:val="18"/>
          <w:szCs w:val="18"/>
        </w:rPr>
        <w:t>Стоимость включает:</w:t>
      </w:r>
      <w:r w:rsidRPr="009D5CED">
        <w:rPr>
          <w:sz w:val="18"/>
          <w:szCs w:val="18"/>
        </w:rPr>
        <w:t xml:space="preserve"> </w:t>
      </w:r>
    </w:p>
    <w:p w:rsidR="004F7751" w:rsidRPr="009D5CED" w:rsidRDefault="004F7751" w:rsidP="004F7751">
      <w:pPr>
        <w:pStyle w:val="ac"/>
        <w:numPr>
          <w:ilvl w:val="0"/>
          <w:numId w:val="8"/>
        </w:numPr>
        <w:tabs>
          <w:tab w:val="left" w:pos="6015"/>
        </w:tabs>
        <w:jc w:val="both"/>
        <w:rPr>
          <w:sz w:val="18"/>
          <w:szCs w:val="18"/>
        </w:rPr>
      </w:pPr>
      <w:r w:rsidRPr="009D5CED">
        <w:rPr>
          <w:sz w:val="18"/>
          <w:szCs w:val="18"/>
        </w:rPr>
        <w:t>Транспортное обслуживание на комфортабельном автобусе;</w:t>
      </w:r>
    </w:p>
    <w:p w:rsidR="004F7751" w:rsidRPr="009D5CED" w:rsidRDefault="004F7751" w:rsidP="004F7751">
      <w:pPr>
        <w:pStyle w:val="ac"/>
        <w:numPr>
          <w:ilvl w:val="0"/>
          <w:numId w:val="8"/>
        </w:numPr>
        <w:tabs>
          <w:tab w:val="left" w:pos="6015"/>
        </w:tabs>
        <w:jc w:val="both"/>
        <w:rPr>
          <w:sz w:val="18"/>
          <w:szCs w:val="18"/>
        </w:rPr>
      </w:pPr>
      <w:r w:rsidRPr="009D5CED">
        <w:rPr>
          <w:sz w:val="18"/>
          <w:szCs w:val="18"/>
        </w:rPr>
        <w:t>Сопровождение православным гидом-проводником;</w:t>
      </w:r>
    </w:p>
    <w:p w:rsidR="004F7751" w:rsidRPr="009D5CED" w:rsidRDefault="004F7751" w:rsidP="004F7751">
      <w:pPr>
        <w:pStyle w:val="ac"/>
        <w:numPr>
          <w:ilvl w:val="0"/>
          <w:numId w:val="8"/>
        </w:numPr>
        <w:tabs>
          <w:tab w:val="left" w:pos="6015"/>
        </w:tabs>
        <w:jc w:val="both"/>
        <w:rPr>
          <w:sz w:val="18"/>
          <w:szCs w:val="18"/>
        </w:rPr>
      </w:pPr>
      <w:r w:rsidRPr="009D5CED">
        <w:rPr>
          <w:sz w:val="18"/>
          <w:szCs w:val="18"/>
        </w:rPr>
        <w:t>Экскурсионное обслуживание в монастырях и храмах;</w:t>
      </w:r>
    </w:p>
    <w:p w:rsidR="004F7751" w:rsidRPr="009D5CED" w:rsidRDefault="004F7751" w:rsidP="004F7751">
      <w:pPr>
        <w:pStyle w:val="ac"/>
        <w:numPr>
          <w:ilvl w:val="0"/>
          <w:numId w:val="8"/>
        </w:numPr>
        <w:tabs>
          <w:tab w:val="left" w:pos="6015"/>
        </w:tabs>
        <w:jc w:val="both"/>
        <w:rPr>
          <w:sz w:val="18"/>
          <w:szCs w:val="18"/>
        </w:rPr>
      </w:pPr>
      <w:r w:rsidRPr="009D5CED">
        <w:rPr>
          <w:sz w:val="18"/>
          <w:szCs w:val="18"/>
        </w:rPr>
        <w:t>Проживание по программе;</w:t>
      </w:r>
    </w:p>
    <w:p w:rsidR="009031BE" w:rsidRPr="009D5CED" w:rsidRDefault="004F7751" w:rsidP="004F7751">
      <w:pPr>
        <w:pStyle w:val="ac"/>
        <w:numPr>
          <w:ilvl w:val="0"/>
          <w:numId w:val="8"/>
        </w:numPr>
        <w:tabs>
          <w:tab w:val="left" w:pos="6015"/>
        </w:tabs>
        <w:jc w:val="both"/>
        <w:rPr>
          <w:sz w:val="18"/>
          <w:szCs w:val="18"/>
        </w:rPr>
      </w:pPr>
      <w:r w:rsidRPr="009D5CED">
        <w:rPr>
          <w:sz w:val="18"/>
          <w:szCs w:val="18"/>
        </w:rPr>
        <w:t>Питание по программе (</w:t>
      </w:r>
      <w:proofErr w:type="gramStart"/>
      <w:r w:rsidRPr="009D5CED">
        <w:rPr>
          <w:sz w:val="18"/>
          <w:szCs w:val="18"/>
        </w:rPr>
        <w:t>двух-разовое</w:t>
      </w:r>
      <w:proofErr w:type="gramEnd"/>
      <w:r w:rsidRPr="009D5CED">
        <w:rPr>
          <w:sz w:val="18"/>
          <w:szCs w:val="18"/>
        </w:rPr>
        <w:t>)</w:t>
      </w:r>
    </w:p>
    <w:p w:rsidR="004F7751" w:rsidRPr="00D70E06" w:rsidRDefault="004F7751" w:rsidP="004F7751">
      <w:pPr>
        <w:tabs>
          <w:tab w:val="left" w:pos="6015"/>
        </w:tabs>
        <w:jc w:val="both"/>
        <w:rPr>
          <w:sz w:val="18"/>
          <w:szCs w:val="18"/>
        </w:rPr>
      </w:pPr>
    </w:p>
    <w:p w:rsidR="009D5CED" w:rsidRDefault="009031BE" w:rsidP="009031BE">
      <w:pPr>
        <w:tabs>
          <w:tab w:val="left" w:pos="6015"/>
        </w:tabs>
        <w:jc w:val="both"/>
        <w:rPr>
          <w:b/>
          <w:sz w:val="18"/>
          <w:szCs w:val="18"/>
        </w:rPr>
      </w:pPr>
      <w:r w:rsidRPr="009D5CED">
        <w:rPr>
          <w:b/>
          <w:sz w:val="18"/>
          <w:szCs w:val="18"/>
        </w:rPr>
        <w:t>Дополнительно оплачивается:</w:t>
      </w:r>
    </w:p>
    <w:p w:rsidR="00DD7EDE" w:rsidRDefault="004F7751" w:rsidP="009D5CED">
      <w:pPr>
        <w:pStyle w:val="ac"/>
        <w:numPr>
          <w:ilvl w:val="0"/>
          <w:numId w:val="8"/>
        </w:numPr>
        <w:tabs>
          <w:tab w:val="left" w:pos="6015"/>
        </w:tabs>
        <w:jc w:val="both"/>
        <w:rPr>
          <w:sz w:val="18"/>
          <w:szCs w:val="18"/>
        </w:rPr>
      </w:pPr>
      <w:proofErr w:type="gramStart"/>
      <w:r w:rsidRPr="00DD7EDE">
        <w:rPr>
          <w:sz w:val="18"/>
          <w:szCs w:val="18"/>
        </w:rPr>
        <w:t>Ж</w:t>
      </w:r>
      <w:proofErr w:type="gramEnd"/>
      <w:r w:rsidRPr="00DD7EDE">
        <w:rPr>
          <w:sz w:val="18"/>
          <w:szCs w:val="18"/>
        </w:rPr>
        <w:t xml:space="preserve">/д проезд плацкарт от 2400 </w:t>
      </w:r>
      <w:proofErr w:type="spellStart"/>
      <w:r w:rsidRPr="00DD7EDE">
        <w:rPr>
          <w:sz w:val="18"/>
          <w:szCs w:val="18"/>
        </w:rPr>
        <w:t>руб</w:t>
      </w:r>
      <w:proofErr w:type="spellEnd"/>
      <w:r w:rsidRPr="00DD7EDE">
        <w:rPr>
          <w:sz w:val="18"/>
          <w:szCs w:val="18"/>
        </w:rPr>
        <w:t xml:space="preserve">; купе от 4800 </w:t>
      </w:r>
      <w:proofErr w:type="spellStart"/>
      <w:r w:rsidRPr="00DD7EDE">
        <w:rPr>
          <w:sz w:val="18"/>
          <w:szCs w:val="18"/>
        </w:rPr>
        <w:t>руб</w:t>
      </w:r>
      <w:proofErr w:type="spellEnd"/>
    </w:p>
    <w:p w:rsidR="00837C60" w:rsidRDefault="004F7751" w:rsidP="003746AA">
      <w:pPr>
        <w:pStyle w:val="ac"/>
        <w:numPr>
          <w:ilvl w:val="0"/>
          <w:numId w:val="8"/>
        </w:numPr>
        <w:tabs>
          <w:tab w:val="left" w:pos="6015"/>
        </w:tabs>
        <w:jc w:val="both"/>
      </w:pPr>
      <w:r w:rsidRPr="008E2849">
        <w:rPr>
          <w:sz w:val="18"/>
          <w:szCs w:val="18"/>
        </w:rPr>
        <w:t>Водные переправы, проезд на "Метеоре", входные билеты в музеи и заповедники - уточняйте при бронировании</w:t>
      </w:r>
    </w:p>
    <w:sectPr w:rsidR="00837C60" w:rsidSect="0036142C">
      <w:headerReference w:type="default" r:id="rId9"/>
      <w:pgSz w:w="11907" w:h="16839"/>
      <w:pgMar w:top="1671" w:right="1080" w:bottom="1080" w:left="851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87" w:rsidRDefault="00971387" w:rsidP="00E936DB">
      <w:r>
        <w:separator/>
      </w:r>
    </w:p>
  </w:endnote>
  <w:endnote w:type="continuationSeparator" w:id="0">
    <w:p w:rsidR="00971387" w:rsidRDefault="00971387" w:rsidP="00E9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87" w:rsidRDefault="00971387" w:rsidP="00E936DB">
      <w:r>
        <w:separator/>
      </w:r>
    </w:p>
  </w:footnote>
  <w:footnote w:type="continuationSeparator" w:id="0">
    <w:p w:rsidR="00971387" w:rsidRDefault="00971387" w:rsidP="00E93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1"/>
      <w:gridCol w:w="6090"/>
    </w:tblGrid>
    <w:tr w:rsidR="00A474C6" w:rsidRPr="009322A7" w:rsidTr="0036142C">
      <w:trPr>
        <w:trHeight w:val="80"/>
      </w:trPr>
      <w:tc>
        <w:tcPr>
          <w:tcW w:w="3941" w:type="dxa"/>
        </w:tcPr>
        <w:p w:rsidR="00A474C6" w:rsidRDefault="00A474C6" w:rsidP="00281B0B">
          <w:pPr>
            <w:pStyle w:val="a6"/>
            <w:rPr>
              <w:rFonts w:ascii="Comic Sans MS" w:hAnsi="Comic Sans MS"/>
              <w:color w:val="7F7F7F" w:themeColor="text1" w:themeTint="80"/>
            </w:rPr>
          </w:pPr>
        </w:p>
      </w:tc>
      <w:tc>
        <w:tcPr>
          <w:tcW w:w="6090" w:type="dxa"/>
        </w:tcPr>
        <w:p w:rsidR="00A474C6" w:rsidRPr="009322A7" w:rsidRDefault="00A474C6" w:rsidP="00281B0B">
          <w:pPr>
            <w:pStyle w:val="a6"/>
            <w:jc w:val="right"/>
            <w:rPr>
              <w:rFonts w:ascii="Arial Black" w:hAnsi="Arial Black"/>
              <w:b/>
              <w:color w:val="808080" w:themeColor="background1" w:themeShade="80"/>
              <w:sz w:val="22"/>
              <w:szCs w:val="22"/>
            </w:rPr>
          </w:pPr>
        </w:p>
      </w:tc>
    </w:tr>
  </w:tbl>
  <w:p w:rsidR="0036142C" w:rsidRPr="009E3F6C" w:rsidRDefault="0036142C" w:rsidP="0036142C">
    <w:pPr>
      <w:pStyle w:val="a3"/>
      <w:tabs>
        <w:tab w:val="left" w:pos="6493"/>
      </w:tabs>
      <w:ind w:left="1134"/>
      <w:jc w:val="center"/>
      <w:rPr>
        <w:rFonts w:ascii="Century Gothic" w:hAnsi="Century Gothic" w:cs="Courier New"/>
        <w:b/>
        <w:color w:val="00008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3F77CD3" wp14:editId="087C9308">
          <wp:simplePos x="0" y="0"/>
          <wp:positionH relativeFrom="column">
            <wp:posOffset>-61595</wp:posOffset>
          </wp:positionH>
          <wp:positionV relativeFrom="paragraph">
            <wp:posOffset>40640</wp:posOffset>
          </wp:positionV>
          <wp:extent cx="1366520" cy="444500"/>
          <wp:effectExtent l="0" t="0" r="5080" b="0"/>
          <wp:wrapSquare wrapText="bothSides"/>
          <wp:docPr id="3" name="Рисунок 3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3F6C">
      <w:rPr>
        <w:rFonts w:ascii="Tahoma" w:hAnsi="Tahoma" w:cs="Tahoma"/>
        <w:b/>
        <w:color w:val="00008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 компания      </w: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14E5C" wp14:editId="4EC7D897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0" t="0" r="19050" b="1905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142C" w:rsidRDefault="0036142C" w:rsidP="0036142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left:0;text-align:left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">
              <v:textbox>
                <w:txbxContent>
                  <w:p w:rsidR="0036142C" w:rsidRDefault="0036142C" w:rsidP="0036142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E3F6C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36142C" w:rsidRDefault="0036142C" w:rsidP="0036142C">
    <w:pPr>
      <w:pStyle w:val="1"/>
      <w:tabs>
        <w:tab w:val="left" w:pos="7694"/>
      </w:tabs>
      <w:ind w:left="1361"/>
      <w:jc w:val="center"/>
    </w:pPr>
    <w:r w:rsidRPr="001D7494">
      <w:rPr>
        <w:rFonts w:ascii="Arial Narrow" w:hAnsi="Arial Narrow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Москва, </w:t>
    </w:r>
    <w:proofErr w:type="gramStart"/>
    <w:r w:rsidRPr="001D7494">
      <w:rPr>
        <w:rFonts w:ascii="Arial Narrow" w:hAnsi="Arial Narrow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</w:t>
    </w:r>
    <w:proofErr w:type="gramEnd"/>
    <w:r w:rsidRPr="001D7494">
      <w:rPr>
        <w:rFonts w:ascii="Arial Narrow" w:hAnsi="Arial Narrow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Улица 1905 года, ул. Анатолия Живова 6, тел. </w:t>
    </w:r>
    <w:r w:rsidRPr="00BB0BAA">
      <w:rPr>
        <w:rFonts w:ascii="Arial Narrow" w:hAnsi="Arial Narrow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(495) 232 32 25 / 978 15 17</w:t>
    </w:r>
    <w:r w:rsidRPr="00BB0BAA">
      <w:rPr>
        <w:rFonts w:ascii="Arial Narrow" w:hAnsi="Arial Narrow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D7494">
      <w:rPr>
        <w:rFonts w:ascii="Arial Narrow" w:hAnsi="Arial Narrow"/>
        <w:b w:val="0"/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BB0BAA">
      <w:rPr>
        <w:rFonts w:ascii="Arial Narrow" w:hAnsi="Arial Narrow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r w:rsidRPr="001D7494">
      <w:rPr>
        <w:rFonts w:ascii="Arial Narrow" w:hAnsi="Arial Narrow"/>
        <w:b w:val="0"/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r w:rsidRPr="00BB0BAA">
      <w:rPr>
        <w:rFonts w:ascii="Arial Narrow" w:hAnsi="Arial Narrow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proofErr w:type="spellStart"/>
    <w:r w:rsidRPr="001D7494">
      <w:rPr>
        <w:rFonts w:ascii="Arial Narrow" w:hAnsi="Arial Narrow"/>
        <w:b w:val="0"/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  <w:proofErr w:type="spellEnd"/>
    <w:r w:rsidRPr="00BB0BAA">
      <w:rPr>
        <w:rFonts w:ascii="Arial Narrow" w:hAnsi="Arial Narrow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proofErr w:type="spellStart"/>
    <w:r w:rsidRPr="001D7494">
      <w:rPr>
        <w:rFonts w:ascii="Arial Narrow" w:hAnsi="Arial Narrow"/>
        <w:b w:val="0"/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sovintel</w:t>
    </w:r>
    <w:proofErr w:type="spellEnd"/>
    <w:r w:rsidRPr="00BB0BAA">
      <w:rPr>
        <w:rFonts w:ascii="Arial Narrow" w:hAnsi="Arial Narrow"/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proofErr w:type="spellStart"/>
    <w:r w:rsidRPr="001D7494">
      <w:rPr>
        <w:rFonts w:ascii="Arial Narrow" w:hAnsi="Arial Narrow"/>
        <w:b w:val="0"/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proofErr w:type="spellEnd"/>
    <w:r w:rsidRPr="00BB0BAA">
      <w:rPr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hyperlink r:id="rId2" w:history="1">
      <w:r w:rsidRPr="001D7494">
        <w:rPr>
          <w:rStyle w:val="af"/>
          <w:b w:val="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BB0BAA">
        <w:rPr>
          <w:rStyle w:val="af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1D7494">
        <w:rPr>
          <w:rStyle w:val="af"/>
          <w:b w:val="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soleanstour</w:t>
      </w:r>
      <w:proofErr w:type="spellEnd"/>
      <w:r w:rsidRPr="00BB0BAA">
        <w:rPr>
          <w:rStyle w:val="af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1D7494">
        <w:rPr>
          <w:rStyle w:val="af"/>
          <w:b w:val="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proofErr w:type="spellEnd"/>
    </w:hyperlink>
  </w:p>
  <w:p w:rsidR="00E936DB" w:rsidRPr="00A474C6" w:rsidRDefault="00E936DB" w:rsidP="00A474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4C9"/>
    <w:multiLevelType w:val="hybridMultilevel"/>
    <w:tmpl w:val="9966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096D"/>
    <w:multiLevelType w:val="hybridMultilevel"/>
    <w:tmpl w:val="98B4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242B"/>
    <w:multiLevelType w:val="hybridMultilevel"/>
    <w:tmpl w:val="F724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0584E"/>
    <w:multiLevelType w:val="hybridMultilevel"/>
    <w:tmpl w:val="1A66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62D51"/>
    <w:multiLevelType w:val="hybridMultilevel"/>
    <w:tmpl w:val="8006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924EF"/>
    <w:multiLevelType w:val="hybridMultilevel"/>
    <w:tmpl w:val="3452A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9530AB"/>
    <w:multiLevelType w:val="hybridMultilevel"/>
    <w:tmpl w:val="7758C6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166FD2">
      <w:numFmt w:val="bullet"/>
      <w:lvlText w:val="•"/>
      <w:lvlJc w:val="left"/>
      <w:pPr>
        <w:ind w:left="1860" w:hanging="720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6C93E70"/>
    <w:multiLevelType w:val="hybridMultilevel"/>
    <w:tmpl w:val="3F38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40983"/>
    <w:multiLevelType w:val="hybridMultilevel"/>
    <w:tmpl w:val="413E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ED"/>
    <w:rsid w:val="00005625"/>
    <w:rsid w:val="0001623D"/>
    <w:rsid w:val="00044324"/>
    <w:rsid w:val="00046F0C"/>
    <w:rsid w:val="00052E87"/>
    <w:rsid w:val="0009162C"/>
    <w:rsid w:val="00106B87"/>
    <w:rsid w:val="0011437C"/>
    <w:rsid w:val="00162887"/>
    <w:rsid w:val="001A0779"/>
    <w:rsid w:val="001A128F"/>
    <w:rsid w:val="001B3E24"/>
    <w:rsid w:val="001B50D8"/>
    <w:rsid w:val="001C2E2E"/>
    <w:rsid w:val="001D62E1"/>
    <w:rsid w:val="001E1979"/>
    <w:rsid w:val="001F679C"/>
    <w:rsid w:val="002061D5"/>
    <w:rsid w:val="00207A53"/>
    <w:rsid w:val="002123F7"/>
    <w:rsid w:val="0022544B"/>
    <w:rsid w:val="00233791"/>
    <w:rsid w:val="0024324B"/>
    <w:rsid w:val="00273736"/>
    <w:rsid w:val="00291A12"/>
    <w:rsid w:val="002B5E31"/>
    <w:rsid w:val="002B79ED"/>
    <w:rsid w:val="003514ED"/>
    <w:rsid w:val="0036142C"/>
    <w:rsid w:val="003746AA"/>
    <w:rsid w:val="003953A5"/>
    <w:rsid w:val="003B6785"/>
    <w:rsid w:val="003D17A5"/>
    <w:rsid w:val="003D623C"/>
    <w:rsid w:val="003E1C13"/>
    <w:rsid w:val="00403D0F"/>
    <w:rsid w:val="00406CD8"/>
    <w:rsid w:val="00410901"/>
    <w:rsid w:val="00412587"/>
    <w:rsid w:val="00412EA5"/>
    <w:rsid w:val="004209E6"/>
    <w:rsid w:val="00432F39"/>
    <w:rsid w:val="004425A5"/>
    <w:rsid w:val="004442FC"/>
    <w:rsid w:val="00453119"/>
    <w:rsid w:val="004561C5"/>
    <w:rsid w:val="00462EDD"/>
    <w:rsid w:val="0047131B"/>
    <w:rsid w:val="004723B2"/>
    <w:rsid w:val="004741A0"/>
    <w:rsid w:val="00476E9D"/>
    <w:rsid w:val="0048076F"/>
    <w:rsid w:val="00486462"/>
    <w:rsid w:val="00497D8B"/>
    <w:rsid w:val="004B0083"/>
    <w:rsid w:val="004C5245"/>
    <w:rsid w:val="004D2681"/>
    <w:rsid w:val="004F264B"/>
    <w:rsid w:val="004F7751"/>
    <w:rsid w:val="005128ED"/>
    <w:rsid w:val="00533F11"/>
    <w:rsid w:val="005523D6"/>
    <w:rsid w:val="00563F80"/>
    <w:rsid w:val="00565E8C"/>
    <w:rsid w:val="00567593"/>
    <w:rsid w:val="00570EA3"/>
    <w:rsid w:val="005827EF"/>
    <w:rsid w:val="00583AF2"/>
    <w:rsid w:val="00596FF9"/>
    <w:rsid w:val="005D01B6"/>
    <w:rsid w:val="005E4EF9"/>
    <w:rsid w:val="006139FE"/>
    <w:rsid w:val="00641745"/>
    <w:rsid w:val="006448E8"/>
    <w:rsid w:val="00652843"/>
    <w:rsid w:val="00664FCE"/>
    <w:rsid w:val="006855E7"/>
    <w:rsid w:val="00690374"/>
    <w:rsid w:val="006A1111"/>
    <w:rsid w:val="006E0D2A"/>
    <w:rsid w:val="006E17CC"/>
    <w:rsid w:val="006E3EC7"/>
    <w:rsid w:val="006E553E"/>
    <w:rsid w:val="006F38DA"/>
    <w:rsid w:val="006F6E9B"/>
    <w:rsid w:val="00732F19"/>
    <w:rsid w:val="0076787E"/>
    <w:rsid w:val="007747C2"/>
    <w:rsid w:val="00781986"/>
    <w:rsid w:val="007A23CC"/>
    <w:rsid w:val="007A24BA"/>
    <w:rsid w:val="007A3A24"/>
    <w:rsid w:val="007B1E91"/>
    <w:rsid w:val="007B4D85"/>
    <w:rsid w:val="007C1261"/>
    <w:rsid w:val="007C2888"/>
    <w:rsid w:val="007E7DCF"/>
    <w:rsid w:val="00816F81"/>
    <w:rsid w:val="008238D5"/>
    <w:rsid w:val="00836B6D"/>
    <w:rsid w:val="00837C60"/>
    <w:rsid w:val="0087218A"/>
    <w:rsid w:val="00883EE8"/>
    <w:rsid w:val="00885289"/>
    <w:rsid w:val="008876AC"/>
    <w:rsid w:val="008A00DF"/>
    <w:rsid w:val="008A476F"/>
    <w:rsid w:val="008B3A29"/>
    <w:rsid w:val="008B41BE"/>
    <w:rsid w:val="008C095D"/>
    <w:rsid w:val="008E2849"/>
    <w:rsid w:val="008F1F14"/>
    <w:rsid w:val="008F3117"/>
    <w:rsid w:val="009031BE"/>
    <w:rsid w:val="00912C41"/>
    <w:rsid w:val="00922E23"/>
    <w:rsid w:val="00923D03"/>
    <w:rsid w:val="0093440F"/>
    <w:rsid w:val="00940FB7"/>
    <w:rsid w:val="00950748"/>
    <w:rsid w:val="00955DFD"/>
    <w:rsid w:val="00971387"/>
    <w:rsid w:val="009A7BF8"/>
    <w:rsid w:val="009B0CFC"/>
    <w:rsid w:val="009B48B7"/>
    <w:rsid w:val="009B53A8"/>
    <w:rsid w:val="009C7D1B"/>
    <w:rsid w:val="009D5CED"/>
    <w:rsid w:val="00A03D5E"/>
    <w:rsid w:val="00A474C6"/>
    <w:rsid w:val="00A70C9B"/>
    <w:rsid w:val="00A921C5"/>
    <w:rsid w:val="00A94D40"/>
    <w:rsid w:val="00AB06FA"/>
    <w:rsid w:val="00AB0FD6"/>
    <w:rsid w:val="00AB1ABF"/>
    <w:rsid w:val="00AB6650"/>
    <w:rsid w:val="00AE1FDB"/>
    <w:rsid w:val="00AE21D2"/>
    <w:rsid w:val="00AF6464"/>
    <w:rsid w:val="00AF6E80"/>
    <w:rsid w:val="00B11694"/>
    <w:rsid w:val="00B20E4A"/>
    <w:rsid w:val="00B30ECD"/>
    <w:rsid w:val="00B33BFE"/>
    <w:rsid w:val="00B403A7"/>
    <w:rsid w:val="00B657D3"/>
    <w:rsid w:val="00B73AA9"/>
    <w:rsid w:val="00BA434E"/>
    <w:rsid w:val="00BA4EEB"/>
    <w:rsid w:val="00BA7154"/>
    <w:rsid w:val="00BC4A7D"/>
    <w:rsid w:val="00C2504E"/>
    <w:rsid w:val="00C259B4"/>
    <w:rsid w:val="00C27CCC"/>
    <w:rsid w:val="00C407FA"/>
    <w:rsid w:val="00C50555"/>
    <w:rsid w:val="00C64711"/>
    <w:rsid w:val="00C91038"/>
    <w:rsid w:val="00C91ECD"/>
    <w:rsid w:val="00C96242"/>
    <w:rsid w:val="00C96C1B"/>
    <w:rsid w:val="00C971C6"/>
    <w:rsid w:val="00CB1AD7"/>
    <w:rsid w:val="00CB3ADC"/>
    <w:rsid w:val="00CB4456"/>
    <w:rsid w:val="00CB4DCE"/>
    <w:rsid w:val="00CC1E79"/>
    <w:rsid w:val="00CD6768"/>
    <w:rsid w:val="00CE64A0"/>
    <w:rsid w:val="00CE6F77"/>
    <w:rsid w:val="00CF2013"/>
    <w:rsid w:val="00CF3345"/>
    <w:rsid w:val="00CF3F9B"/>
    <w:rsid w:val="00CF59E8"/>
    <w:rsid w:val="00D70E06"/>
    <w:rsid w:val="00D9084E"/>
    <w:rsid w:val="00D91F3D"/>
    <w:rsid w:val="00D95E85"/>
    <w:rsid w:val="00DC29C2"/>
    <w:rsid w:val="00DD6164"/>
    <w:rsid w:val="00DD7EDE"/>
    <w:rsid w:val="00E331A6"/>
    <w:rsid w:val="00E472EA"/>
    <w:rsid w:val="00E55211"/>
    <w:rsid w:val="00E63B5B"/>
    <w:rsid w:val="00E65657"/>
    <w:rsid w:val="00E82B8F"/>
    <w:rsid w:val="00E936DB"/>
    <w:rsid w:val="00EB798D"/>
    <w:rsid w:val="00EC2BEE"/>
    <w:rsid w:val="00EC64BE"/>
    <w:rsid w:val="00EE4269"/>
    <w:rsid w:val="00EF5AB3"/>
    <w:rsid w:val="00F11E7E"/>
    <w:rsid w:val="00F125EE"/>
    <w:rsid w:val="00F379DE"/>
    <w:rsid w:val="00F4071F"/>
    <w:rsid w:val="00F57B21"/>
    <w:rsid w:val="00F61D28"/>
    <w:rsid w:val="00F903FF"/>
    <w:rsid w:val="00F9078F"/>
    <w:rsid w:val="00F91A00"/>
    <w:rsid w:val="00F9481C"/>
    <w:rsid w:val="00F96650"/>
    <w:rsid w:val="00F97401"/>
    <w:rsid w:val="00F9752E"/>
    <w:rsid w:val="00FB0135"/>
    <w:rsid w:val="00FB7D4C"/>
    <w:rsid w:val="00FE444F"/>
    <w:rsid w:val="00FE5295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eastAsia="Times New Roman" w:hAnsi="Tahoma" w:cs="Tahoma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 Black" w:eastAsia="SimSun" w:hAnsi="Arial Black" w:cs="Arial Black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pPr>
      <w:outlineLvl w:val="1"/>
    </w:pPr>
    <w:rPr>
      <w:rFonts w:eastAsia="SimSun"/>
      <w:b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052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right"/>
    </w:pPr>
    <w:rPr>
      <w:rFonts w:ascii="Arial Black" w:hAnsi="Arial Black" w:cs="Arial Black"/>
      <w:color w:val="808080"/>
      <w:sz w:val="56"/>
      <w:szCs w:val="56"/>
    </w:rPr>
  </w:style>
  <w:style w:type="paragraph" w:customStyle="1" w:styleId="Location">
    <w:name w:val="Location"/>
    <w:basedOn w:val="a"/>
    <w:pPr>
      <w:jc w:val="right"/>
    </w:pPr>
    <w:rPr>
      <w:lang w:eastAsia="ru-RU" w:bidi="ru-RU"/>
    </w:rPr>
  </w:style>
  <w:style w:type="character" w:customStyle="1" w:styleId="Bold10ptChar">
    <w:name w:val="Bold 10 pt. Char"/>
    <w:basedOn w:val="a0"/>
    <w:link w:val="Bold10pt"/>
    <w:locked/>
    <w:rPr>
      <w:rFonts w:ascii="Tahoma" w:hAnsi="Tahoma" w:cs="Tahoma" w:hint="default"/>
      <w:b/>
      <w:bCs w:val="0"/>
      <w:szCs w:val="24"/>
      <w:lang w:val="ru-RU" w:eastAsia="ru-RU" w:bidi="ru-RU"/>
    </w:rPr>
  </w:style>
  <w:style w:type="paragraph" w:customStyle="1" w:styleId="Bold10pt">
    <w:name w:val="Bold 10 pt."/>
    <w:basedOn w:val="a"/>
    <w:link w:val="Bold10ptChar"/>
    <w:pPr>
      <w:tabs>
        <w:tab w:val="left" w:pos="1620"/>
      </w:tabs>
    </w:pPr>
    <w:rPr>
      <w:b/>
      <w:lang w:eastAsia="ru-RU" w:bidi="ru-RU"/>
    </w:rPr>
  </w:style>
  <w:style w:type="paragraph" w:styleId="a5">
    <w:name w:val="Document Map"/>
    <w:basedOn w:val="a"/>
    <w:semiHidden/>
    <w:rsid w:val="00C27CCC"/>
    <w:pPr>
      <w:shd w:val="clear" w:color="auto" w:fill="000080"/>
    </w:pPr>
  </w:style>
  <w:style w:type="paragraph" w:styleId="a6">
    <w:name w:val="header"/>
    <w:basedOn w:val="a"/>
    <w:link w:val="a7"/>
    <w:rsid w:val="00E936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936DB"/>
    <w:rPr>
      <w:rFonts w:ascii="Tahoma" w:eastAsia="Times New Roman" w:hAnsi="Tahoma" w:cs="Tahoma"/>
      <w:lang w:eastAsia="zh-CN"/>
    </w:rPr>
  </w:style>
  <w:style w:type="paragraph" w:styleId="a8">
    <w:name w:val="footer"/>
    <w:basedOn w:val="a"/>
    <w:link w:val="a9"/>
    <w:rsid w:val="00E936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936DB"/>
    <w:rPr>
      <w:rFonts w:ascii="Tahoma" w:eastAsia="Times New Roman" w:hAnsi="Tahoma" w:cs="Tahoma"/>
      <w:lang w:eastAsia="zh-CN"/>
    </w:rPr>
  </w:style>
  <w:style w:type="paragraph" w:styleId="aa">
    <w:name w:val="Balloon Text"/>
    <w:basedOn w:val="a"/>
    <w:link w:val="ab"/>
    <w:rsid w:val="00A94D40"/>
    <w:rPr>
      <w:sz w:val="16"/>
      <w:szCs w:val="16"/>
    </w:rPr>
  </w:style>
  <w:style w:type="character" w:customStyle="1" w:styleId="ab">
    <w:name w:val="Текст выноски Знак"/>
    <w:basedOn w:val="a0"/>
    <w:link w:val="aa"/>
    <w:rsid w:val="00A94D40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FB7D4C"/>
    <w:pPr>
      <w:ind w:left="720"/>
      <w:contextualSpacing/>
    </w:pPr>
  </w:style>
  <w:style w:type="table" w:styleId="ad">
    <w:name w:val="Table Grid"/>
    <w:basedOn w:val="a1"/>
    <w:rsid w:val="00CE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E64A0"/>
    <w:rPr>
      <w:rFonts w:ascii="Tahoma" w:hAnsi="Tahoma" w:cs="Tahoma"/>
      <w:b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semiHidden/>
    <w:rsid w:val="00052E8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ae">
    <w:name w:val="Normal (Web)"/>
    <w:basedOn w:val="a"/>
    <w:uiPriority w:val="99"/>
    <w:unhideWhenUsed/>
    <w:rsid w:val="004209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A474C6"/>
    <w:rPr>
      <w:color w:val="0000FF" w:themeColor="hyperlink"/>
      <w:u w:val="single"/>
    </w:rPr>
  </w:style>
  <w:style w:type="character" w:customStyle="1" w:styleId="a4">
    <w:name w:val="Название Знак"/>
    <w:basedOn w:val="a0"/>
    <w:link w:val="a3"/>
    <w:rsid w:val="0036142C"/>
    <w:rPr>
      <w:rFonts w:ascii="Arial Black" w:eastAsia="Times New Roman" w:hAnsi="Arial Black" w:cs="Arial Black"/>
      <w:color w:val="808080"/>
      <w:sz w:val="56"/>
      <w:szCs w:val="5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eastAsia="Times New Roman" w:hAnsi="Tahoma" w:cs="Tahoma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 Black" w:eastAsia="SimSun" w:hAnsi="Arial Black" w:cs="Arial Black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pPr>
      <w:outlineLvl w:val="1"/>
    </w:pPr>
    <w:rPr>
      <w:rFonts w:eastAsia="SimSun"/>
      <w:b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052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right"/>
    </w:pPr>
    <w:rPr>
      <w:rFonts w:ascii="Arial Black" w:hAnsi="Arial Black" w:cs="Arial Black"/>
      <w:color w:val="808080"/>
      <w:sz w:val="56"/>
      <w:szCs w:val="56"/>
    </w:rPr>
  </w:style>
  <w:style w:type="paragraph" w:customStyle="1" w:styleId="Location">
    <w:name w:val="Location"/>
    <w:basedOn w:val="a"/>
    <w:pPr>
      <w:jc w:val="right"/>
    </w:pPr>
    <w:rPr>
      <w:lang w:eastAsia="ru-RU" w:bidi="ru-RU"/>
    </w:rPr>
  </w:style>
  <w:style w:type="character" w:customStyle="1" w:styleId="Bold10ptChar">
    <w:name w:val="Bold 10 pt. Char"/>
    <w:basedOn w:val="a0"/>
    <w:link w:val="Bold10pt"/>
    <w:locked/>
    <w:rPr>
      <w:rFonts w:ascii="Tahoma" w:hAnsi="Tahoma" w:cs="Tahoma" w:hint="default"/>
      <w:b/>
      <w:bCs w:val="0"/>
      <w:szCs w:val="24"/>
      <w:lang w:val="ru-RU" w:eastAsia="ru-RU" w:bidi="ru-RU"/>
    </w:rPr>
  </w:style>
  <w:style w:type="paragraph" w:customStyle="1" w:styleId="Bold10pt">
    <w:name w:val="Bold 10 pt."/>
    <w:basedOn w:val="a"/>
    <w:link w:val="Bold10ptChar"/>
    <w:pPr>
      <w:tabs>
        <w:tab w:val="left" w:pos="1620"/>
      </w:tabs>
    </w:pPr>
    <w:rPr>
      <w:b/>
      <w:lang w:eastAsia="ru-RU" w:bidi="ru-RU"/>
    </w:rPr>
  </w:style>
  <w:style w:type="paragraph" w:styleId="a5">
    <w:name w:val="Document Map"/>
    <w:basedOn w:val="a"/>
    <w:semiHidden/>
    <w:rsid w:val="00C27CCC"/>
    <w:pPr>
      <w:shd w:val="clear" w:color="auto" w:fill="000080"/>
    </w:pPr>
  </w:style>
  <w:style w:type="paragraph" w:styleId="a6">
    <w:name w:val="header"/>
    <w:basedOn w:val="a"/>
    <w:link w:val="a7"/>
    <w:rsid w:val="00E936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936DB"/>
    <w:rPr>
      <w:rFonts w:ascii="Tahoma" w:eastAsia="Times New Roman" w:hAnsi="Tahoma" w:cs="Tahoma"/>
      <w:lang w:eastAsia="zh-CN"/>
    </w:rPr>
  </w:style>
  <w:style w:type="paragraph" w:styleId="a8">
    <w:name w:val="footer"/>
    <w:basedOn w:val="a"/>
    <w:link w:val="a9"/>
    <w:rsid w:val="00E936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936DB"/>
    <w:rPr>
      <w:rFonts w:ascii="Tahoma" w:eastAsia="Times New Roman" w:hAnsi="Tahoma" w:cs="Tahoma"/>
      <w:lang w:eastAsia="zh-CN"/>
    </w:rPr>
  </w:style>
  <w:style w:type="paragraph" w:styleId="aa">
    <w:name w:val="Balloon Text"/>
    <w:basedOn w:val="a"/>
    <w:link w:val="ab"/>
    <w:rsid w:val="00A94D40"/>
    <w:rPr>
      <w:sz w:val="16"/>
      <w:szCs w:val="16"/>
    </w:rPr>
  </w:style>
  <w:style w:type="character" w:customStyle="1" w:styleId="ab">
    <w:name w:val="Текст выноски Знак"/>
    <w:basedOn w:val="a0"/>
    <w:link w:val="aa"/>
    <w:rsid w:val="00A94D40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FB7D4C"/>
    <w:pPr>
      <w:ind w:left="720"/>
      <w:contextualSpacing/>
    </w:pPr>
  </w:style>
  <w:style w:type="table" w:styleId="ad">
    <w:name w:val="Table Grid"/>
    <w:basedOn w:val="a1"/>
    <w:rsid w:val="00CE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E64A0"/>
    <w:rPr>
      <w:rFonts w:ascii="Tahoma" w:hAnsi="Tahoma" w:cs="Tahoma"/>
      <w:b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semiHidden/>
    <w:rsid w:val="00052E8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ae">
    <w:name w:val="Normal (Web)"/>
    <w:basedOn w:val="a"/>
    <w:uiPriority w:val="99"/>
    <w:unhideWhenUsed/>
    <w:rsid w:val="004209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A474C6"/>
    <w:rPr>
      <w:color w:val="0000FF" w:themeColor="hyperlink"/>
      <w:u w:val="single"/>
    </w:rPr>
  </w:style>
  <w:style w:type="character" w:customStyle="1" w:styleId="a4">
    <w:name w:val="Название Знак"/>
    <w:basedOn w:val="a0"/>
    <w:link w:val="a3"/>
    <w:rsid w:val="0036142C"/>
    <w:rPr>
      <w:rFonts w:ascii="Arial Black" w:eastAsia="Times New Roman" w:hAnsi="Arial Black" w:cs="Arial Black"/>
      <w:color w:val="808080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6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606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84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900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85;&#1072;\AppData\Roaming\Microsoft\&#1064;&#1072;&#1073;&#1083;&#1086;&#1085;&#1099;\Agend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8393-54A0-4EB5-84C1-196AADBD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1100</Words>
  <Characters>6274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2018-05-18T13:58:00Z</cp:lastPrinted>
  <dcterms:created xsi:type="dcterms:W3CDTF">2018-05-28T08:36:00Z</dcterms:created>
  <dcterms:modified xsi:type="dcterms:W3CDTF">2018-05-28T08:36:00Z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TC062070661049</vt:lpwstr>
  </property>
</Properties>
</file>