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25" w:rsidRPr="008A181C" w:rsidRDefault="00824425" w:rsidP="00824425">
      <w:pPr>
        <w:shd w:val="clear" w:color="auto" w:fill="FFFFFF"/>
        <w:spacing w:after="150"/>
        <w:jc w:val="center"/>
        <w:outlineLvl w:val="0"/>
        <w:rPr>
          <w:b/>
          <w:color w:val="FF0000"/>
          <w:kern w:val="36"/>
          <w:lang w:eastAsia="ru-RU"/>
        </w:rPr>
      </w:pPr>
      <w:proofErr w:type="spellStart"/>
      <w:r w:rsidRPr="008A181C">
        <w:rPr>
          <w:b/>
          <w:color w:val="FF0000"/>
          <w:kern w:val="36"/>
          <w:lang w:eastAsia="ru-RU"/>
        </w:rPr>
        <w:t>Виза</w:t>
      </w:r>
      <w:proofErr w:type="spellEnd"/>
      <w:r w:rsidRPr="008A181C">
        <w:rPr>
          <w:b/>
          <w:color w:val="FF0000"/>
          <w:kern w:val="36"/>
          <w:lang w:eastAsia="ru-RU"/>
        </w:rPr>
        <w:t xml:space="preserve"> в </w:t>
      </w:r>
      <w:proofErr w:type="spellStart"/>
      <w:r w:rsidRPr="008A181C">
        <w:rPr>
          <w:b/>
          <w:color w:val="FF0000"/>
          <w:kern w:val="36"/>
          <w:lang w:eastAsia="ru-RU"/>
        </w:rPr>
        <w:t>Россию</w:t>
      </w:r>
      <w:proofErr w:type="spellEnd"/>
    </w:p>
    <w:p w:rsidR="00824425" w:rsidRDefault="00824425" w:rsidP="00824425">
      <w:pPr>
        <w:shd w:val="clear" w:color="auto" w:fill="FFFFFF"/>
        <w:rPr>
          <w:sz w:val="22"/>
          <w:szCs w:val="22"/>
          <w:bdr w:val="none" w:sz="0" w:space="0" w:color="auto" w:frame="1"/>
          <w:lang w:val="ru-RU" w:eastAsia="ru-RU"/>
        </w:rPr>
      </w:pP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Россию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–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документ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разрешающий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иностранному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Лицу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без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гражданства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въезжать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находится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территории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РФ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течении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  <w:r w:rsidRPr="00A5429A">
        <w:rPr>
          <w:sz w:val="22"/>
          <w:szCs w:val="22"/>
          <w:bdr w:val="none" w:sz="0" w:space="0" w:color="auto" w:frame="1"/>
          <w:lang w:eastAsia="ru-RU"/>
        </w:rPr>
        <w:br/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представляет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собой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защищенную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подделки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вклейку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паспорт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824425" w:rsidRDefault="00824425" w:rsidP="00824425">
      <w:pPr>
        <w:shd w:val="clear" w:color="auto" w:fill="FFFFFF"/>
        <w:rPr>
          <w:sz w:val="22"/>
          <w:szCs w:val="22"/>
          <w:lang w:val="ru-RU" w:eastAsia="ru-RU"/>
        </w:rPr>
      </w:pPr>
    </w:p>
    <w:p w:rsidR="00824425" w:rsidRPr="008A181C" w:rsidRDefault="00824425" w:rsidP="00824425">
      <w:pPr>
        <w:shd w:val="clear" w:color="auto" w:fill="FFFFFF"/>
        <w:jc w:val="center"/>
        <w:rPr>
          <w:color w:val="424242"/>
          <w:lang w:eastAsia="ru-RU"/>
        </w:rPr>
      </w:pPr>
      <w:r w:rsidRPr="008A181C">
        <w:rPr>
          <w:noProof/>
          <w:color w:val="424242"/>
          <w:bdr w:val="none" w:sz="0" w:space="0" w:color="auto" w:frame="1"/>
          <w:lang w:val="ru-RU" w:eastAsia="ru-RU"/>
        </w:rPr>
        <w:drawing>
          <wp:inline distT="0" distB="0" distL="0" distR="0">
            <wp:extent cx="3427095" cy="2440940"/>
            <wp:effectExtent l="19050" t="0" r="1905" b="0"/>
            <wp:docPr id="2" name="Рисунок 1" descr="bezymyannyy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ymyannyy1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244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посольствах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консульствах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 РФ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предоставлении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необходимых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документов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главным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которых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является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Россию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приглашающей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стороны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color w:val="424242"/>
          <w:sz w:val="22"/>
          <w:szCs w:val="22"/>
          <w:lang w:eastAsia="ru-RU"/>
        </w:rPr>
      </w:pP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Приглашение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в РФ</w:t>
      </w:r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является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основанием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для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выдачи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Россию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иностранному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лицу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без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гражданства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посольстве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РФ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консульстве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которой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является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которой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имеет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разрешение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временное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проживание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.</w:t>
      </w:r>
      <w:r w:rsidRPr="00A5429A">
        <w:rPr>
          <w:sz w:val="22"/>
          <w:szCs w:val="22"/>
          <w:lang w:eastAsia="ru-RU"/>
        </w:rPr>
        <w:br/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уполномоченным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государственным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органом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(УФМС)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основании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заявления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физического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-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частная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юридического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лица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-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частная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деловая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рабочая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учебная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).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Исключение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составляет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туристическое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туристический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ваучер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выдаваемый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туристической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компанией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имеющий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государственную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лицензию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  <w:r w:rsidRPr="00A5429A">
        <w:rPr>
          <w:sz w:val="22"/>
          <w:szCs w:val="22"/>
          <w:lang w:eastAsia="ru-RU"/>
        </w:rPr>
        <w:br/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Для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упрощенным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визовым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режимом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предусмотрена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возможность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получения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письму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аккредитованной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УФМС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организации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–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деловая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  <w:r w:rsidRPr="00A5429A">
        <w:rPr>
          <w:sz w:val="22"/>
          <w:szCs w:val="22"/>
          <w:lang w:eastAsia="ru-RU"/>
        </w:rPr>
        <w:br/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Также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выдают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указанию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российское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посольство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МИД РФ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–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деловая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).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Такая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форма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называется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Телекс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  <w:r w:rsidRPr="00A5429A">
        <w:rPr>
          <w:sz w:val="22"/>
          <w:szCs w:val="22"/>
          <w:bdr w:val="none" w:sz="0" w:space="0" w:color="auto" w:frame="1"/>
          <w:lang w:eastAsia="ru-RU"/>
        </w:rPr>
        <w:br/>
      </w:r>
    </w:p>
    <w:p w:rsidR="00824425" w:rsidRPr="00A5429A" w:rsidRDefault="00824425" w:rsidP="00824425">
      <w:pPr>
        <w:shd w:val="clear" w:color="auto" w:fill="FFFFFF"/>
        <w:rPr>
          <w:color w:val="424242"/>
          <w:sz w:val="22"/>
          <w:szCs w:val="22"/>
          <w:lang w:eastAsia="ru-RU"/>
        </w:rPr>
      </w:pP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Различаются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зависимости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необходимого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иностранному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jc w:val="center"/>
        <w:rPr>
          <w:color w:val="424242"/>
          <w:sz w:val="22"/>
          <w:szCs w:val="22"/>
          <w:lang w:eastAsia="ru-RU"/>
        </w:rPr>
      </w:pPr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Какие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бывают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: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Россию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могут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быть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нескольких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видов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они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делятся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как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количеству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разрешенных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въездов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так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целям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прибытия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0"/>
        <w:gridCol w:w="2861"/>
      </w:tblGrid>
      <w:tr w:rsidR="00824425" w:rsidRPr="00A5429A" w:rsidTr="00905CC1"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24425" w:rsidRPr="00A5429A" w:rsidRDefault="00824425" w:rsidP="00905CC1">
            <w:pPr>
              <w:rPr>
                <w:lang w:eastAsia="ru-RU"/>
              </w:rPr>
            </w:pP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По</w:t>
            </w:r>
            <w:proofErr w:type="spellEnd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количеству</w:t>
            </w:r>
            <w:proofErr w:type="spellEnd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въездов</w:t>
            </w:r>
            <w:proofErr w:type="spellEnd"/>
            <w:r w:rsidRPr="00A5429A">
              <w:rPr>
                <w:color w:val="424242"/>
                <w:sz w:val="22"/>
                <w:szCs w:val="22"/>
                <w:lang w:eastAsia="ru-RU"/>
              </w:rPr>
              <w:t> 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виза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Россию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может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быть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:</w:t>
            </w:r>
          </w:p>
          <w:p w:rsidR="00824425" w:rsidRPr="00A5429A" w:rsidRDefault="00824425" w:rsidP="00905CC1">
            <w:pPr>
              <w:numPr>
                <w:ilvl w:val="0"/>
                <w:numId w:val="1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однократной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одно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пересечение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границы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въезд-выезд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))</w:t>
            </w:r>
          </w:p>
          <w:p w:rsidR="00824425" w:rsidRPr="00A5429A" w:rsidRDefault="00824425" w:rsidP="00905CC1">
            <w:pPr>
              <w:numPr>
                <w:ilvl w:val="0"/>
                <w:numId w:val="1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двукратной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два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пересечения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границы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обе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стороны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)</w:t>
            </w:r>
          </w:p>
          <w:p w:rsidR="00824425" w:rsidRPr="00A5429A" w:rsidRDefault="00824425" w:rsidP="00905CC1">
            <w:pPr>
              <w:numPr>
                <w:ilvl w:val="0"/>
                <w:numId w:val="1"/>
              </w:numPr>
              <w:suppressAutoHyphens w:val="0"/>
              <w:ind w:left="0"/>
              <w:rPr>
                <w:color w:val="424242"/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многократной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разрешающей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неограниченной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количество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посещений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страны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течении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срока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действия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визы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).</w:t>
            </w:r>
          </w:p>
        </w:tc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824425" w:rsidRPr="00A5429A" w:rsidRDefault="00824425" w:rsidP="00905CC1">
            <w:pPr>
              <w:rPr>
                <w:lang w:eastAsia="ru-RU"/>
              </w:rPr>
            </w:pP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По</w:t>
            </w:r>
            <w:proofErr w:type="spellEnd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цели</w:t>
            </w:r>
            <w:proofErr w:type="spellEnd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b/>
                <w:bCs/>
                <w:color w:val="3366FF"/>
                <w:sz w:val="22"/>
                <w:szCs w:val="22"/>
                <w:bdr w:val="none" w:sz="0" w:space="0" w:color="auto" w:frame="1"/>
                <w:lang w:eastAsia="ru-RU"/>
              </w:rPr>
              <w:t>въезда</w:t>
            </w:r>
            <w:proofErr w:type="spellEnd"/>
            <w:r w:rsidRPr="00A5429A">
              <w:rPr>
                <w:color w:val="424242"/>
                <w:sz w:val="22"/>
                <w:szCs w:val="22"/>
                <w:lang w:eastAsia="ru-RU"/>
              </w:rPr>
              <w:t> 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виза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в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России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может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быть</w:t>
            </w:r>
            <w:proofErr w:type="spellEnd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:</w:t>
            </w:r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Туристическая</w:t>
            </w:r>
            <w:proofErr w:type="spellEnd"/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Частная</w:t>
            </w:r>
            <w:proofErr w:type="spellEnd"/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Деловая</w:t>
            </w:r>
            <w:proofErr w:type="spellEnd"/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Рабочая</w:t>
            </w:r>
            <w:proofErr w:type="spellEnd"/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Учебная</w:t>
            </w:r>
            <w:proofErr w:type="spellEnd"/>
          </w:p>
          <w:p w:rsidR="00824425" w:rsidRPr="00A5429A" w:rsidRDefault="00824425" w:rsidP="00905CC1">
            <w:pPr>
              <w:numPr>
                <w:ilvl w:val="0"/>
                <w:numId w:val="2"/>
              </w:numPr>
              <w:suppressAutoHyphens w:val="0"/>
              <w:ind w:left="0"/>
              <w:rPr>
                <w:color w:val="424242"/>
                <w:lang w:eastAsia="ru-RU"/>
              </w:rPr>
            </w:pPr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A5429A">
              <w:rPr>
                <w:sz w:val="22"/>
                <w:szCs w:val="22"/>
                <w:bdr w:val="none" w:sz="0" w:space="0" w:color="auto" w:frame="1"/>
                <w:lang w:eastAsia="ru-RU"/>
              </w:rPr>
              <w:t>Транзитная</w:t>
            </w:r>
            <w:proofErr w:type="spellEnd"/>
          </w:p>
        </w:tc>
      </w:tr>
    </w:tbl>
    <w:p w:rsidR="00824425" w:rsidRPr="00A5429A" w:rsidRDefault="00824425" w:rsidP="00824425">
      <w:pPr>
        <w:shd w:val="clear" w:color="auto" w:fill="FFFFFF"/>
        <w:rPr>
          <w:color w:val="424242"/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i/>
          <w:i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i/>
          <w:i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Туристическая</w:t>
      </w:r>
      <w:proofErr w:type="spellEnd"/>
      <w:r w:rsidRPr="00A5429A">
        <w:rPr>
          <w:i/>
          <w:iCs/>
          <w:color w:val="424242"/>
          <w:sz w:val="22"/>
          <w:szCs w:val="22"/>
          <w:lang w:eastAsia="ru-RU"/>
        </w:rPr>
        <w:t> </w:t>
      </w:r>
      <w:r w:rsidRPr="00A5429A">
        <w:rPr>
          <w:i/>
          <w:iCs/>
          <w:color w:val="424242"/>
          <w:sz w:val="22"/>
          <w:szCs w:val="22"/>
          <w:bdr w:val="none" w:sz="0" w:space="0" w:color="auto" w:frame="1"/>
          <w:lang w:eastAsia="ru-RU"/>
        </w:rPr>
        <w:t>–</w:t>
      </w:r>
      <w:r w:rsidRPr="00A5429A">
        <w:rPr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это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которая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дает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возможность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въезда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государство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целью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отдыха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посещения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культурных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развлекательных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оздоровительных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1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месяца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i/>
          <w:i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i/>
          <w:i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Частная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оформляемая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целью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визита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к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родственникам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друзьям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проживающим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территории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Р.Ф.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3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месяцев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Деловая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оформляется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юридическим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лицом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зарегистрированным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установленном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порядке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государственном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органе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выдающим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приглашения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случае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если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целью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вашей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поездки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lastRenderedPageBreak/>
        <w:t>является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деловой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визит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подписание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договоров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осмотр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офисных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складских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торговых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помещений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проведение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переговоров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маркетинговых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исследований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знакомство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партнерами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т.д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.).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5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!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Рабочая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–</w:t>
      </w:r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это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дающая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право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проживания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право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работать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легально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работать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получая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 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зарплату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- 1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color w:val="424242"/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Учебная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 xml:space="preserve">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это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выдаваемая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студентам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обучающимся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даёт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право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проживать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время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обучения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Учебная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выдаётся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один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учебный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а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затем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её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нужно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продлить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Соответственно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если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сдали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все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экзамены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перешли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следующий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курс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продлевается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если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вас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отчислили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новую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вам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дают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Учебную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оформляет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высшее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учебное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заведение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зачислившее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студента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результатам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вступительных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экзаменов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bdr w:val="none" w:sz="0" w:space="0" w:color="auto" w:frame="1"/>
          <w:lang w:eastAsia="ru-RU"/>
        </w:rPr>
        <w:t>-</w:t>
      </w:r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Транзитная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 xml:space="preserve">–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выдается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случае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если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маршрут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пролегает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другую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через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территорию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Российской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Федерации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Для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получения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транзитной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необходимо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предоставить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документы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подтверждающие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намерения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въехать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территорию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Р.Ф.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целью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пересечения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въезда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другую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страну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это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могут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быть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билеты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 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документы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подтверждающие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право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въезжать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территорию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государства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которое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направляется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действующая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паспорт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т.д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.).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более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72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часов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jc w:val="center"/>
        <w:rPr>
          <w:color w:val="424242"/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По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сроку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: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b/>
          <w:bCs/>
          <w:color w:val="424242"/>
          <w:sz w:val="22"/>
          <w:szCs w:val="22"/>
          <w:lang w:eastAsia="ru-RU"/>
        </w:rPr>
        <w:t> -</w:t>
      </w:r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30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>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Однократные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Двукратные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b/>
          <w:bCs/>
          <w:color w:val="424242"/>
          <w:sz w:val="22"/>
          <w:szCs w:val="22"/>
          <w:lang w:eastAsia="ru-RU"/>
        </w:rPr>
        <w:t> -</w:t>
      </w:r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90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>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Однократные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Двукратные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lang w:eastAsia="ru-RU"/>
        </w:rPr>
        <w:t>-</w:t>
      </w:r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180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color w:val="3366FF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>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Многократные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lang w:eastAsia="ru-RU"/>
        </w:rPr>
        <w:t>-</w:t>
      </w:r>
      <w:r w:rsidRPr="00A5429A">
        <w:rPr>
          <w:color w:val="424242"/>
          <w:sz w:val="22"/>
          <w:szCs w:val="22"/>
          <w:lang w:eastAsia="ru-RU"/>
        </w:rPr>
        <w:t> </w:t>
      </w:r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365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>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> </w:t>
      </w:r>
      <w:r w:rsidRPr="00A5429A">
        <w:rPr>
          <w:b/>
          <w:bCs/>
          <w:color w:val="424242"/>
          <w:sz w:val="22"/>
          <w:szCs w:val="22"/>
          <w:lang w:eastAsia="ru-RU"/>
        </w:rPr>
        <w:t>-</w:t>
      </w:r>
      <w:r w:rsidRPr="00A5429A">
        <w:rPr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до</w:t>
      </w:r>
      <w:proofErr w:type="spellEnd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 xml:space="preserve"> 5 </w:t>
      </w:r>
      <w:proofErr w:type="spellStart"/>
      <w:r w:rsidRPr="00A5429A">
        <w:rPr>
          <w:b/>
          <w:bCs/>
          <w:color w:val="3366FF"/>
          <w:sz w:val="22"/>
          <w:szCs w:val="22"/>
          <w:bdr w:val="none" w:sz="0" w:space="0" w:color="auto" w:frame="1"/>
          <w:lang w:eastAsia="ru-RU"/>
        </w:rPr>
        <w:t>лет</w:t>
      </w:r>
      <w:proofErr w:type="spellEnd"/>
      <w:r w:rsidRPr="00A5429A">
        <w:rPr>
          <w:b/>
          <w:bCs/>
          <w:color w:val="424242"/>
          <w:sz w:val="22"/>
          <w:szCs w:val="22"/>
          <w:lang w:eastAsia="ru-RU"/>
        </w:rPr>
        <w:t> </w:t>
      </w:r>
      <w:r w:rsidRPr="00A5429A">
        <w:rPr>
          <w:sz w:val="22"/>
          <w:szCs w:val="22"/>
          <w:bdr w:val="none" w:sz="0" w:space="0" w:color="auto" w:frame="1"/>
          <w:lang w:eastAsia="ru-RU"/>
        </w:rPr>
        <w:t>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Многократная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)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b/>
          <w:bCs/>
          <w:color w:val="424242"/>
          <w:sz w:val="22"/>
          <w:szCs w:val="22"/>
          <w:lang w:eastAsia="ru-RU"/>
        </w:rPr>
        <w:t> -</w:t>
      </w:r>
      <w:r w:rsidRPr="00A5429A">
        <w:rPr>
          <w:color w:val="424242"/>
          <w:sz w:val="22"/>
          <w:szCs w:val="22"/>
          <w:lang w:eastAsia="ru-RU"/>
        </w:rPr>
        <w:t> 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Также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возможен</w:t>
      </w:r>
      <w:proofErr w:type="spellEnd"/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 xml:space="preserve"> «</w:t>
      </w:r>
      <w:proofErr w:type="spellStart"/>
      <w:r w:rsidRPr="00A5429A">
        <w:rPr>
          <w:b/>
          <w:bCs/>
          <w:color w:val="3366FF"/>
          <w:sz w:val="22"/>
          <w:szCs w:val="22"/>
          <w:lang w:eastAsia="ru-RU"/>
        </w:rPr>
        <w:t>въезд</w:t>
      </w:r>
      <w:proofErr w:type="spellEnd"/>
      <w:r w:rsidRPr="00A5429A">
        <w:rPr>
          <w:b/>
          <w:bCs/>
          <w:color w:val="3366FF"/>
          <w:sz w:val="22"/>
          <w:szCs w:val="22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lang w:eastAsia="ru-RU"/>
        </w:rPr>
        <w:t>до</w:t>
      </w:r>
      <w:proofErr w:type="spellEnd"/>
      <w:r w:rsidRPr="00A5429A">
        <w:rPr>
          <w:b/>
          <w:bCs/>
          <w:color w:val="3366FF"/>
          <w:sz w:val="22"/>
          <w:szCs w:val="22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lang w:eastAsia="ru-RU"/>
        </w:rPr>
        <w:t>фиксированной</w:t>
      </w:r>
      <w:proofErr w:type="spellEnd"/>
      <w:r w:rsidRPr="00A5429A">
        <w:rPr>
          <w:b/>
          <w:bCs/>
          <w:color w:val="3366FF"/>
          <w:sz w:val="22"/>
          <w:szCs w:val="22"/>
          <w:lang w:eastAsia="ru-RU"/>
        </w:rPr>
        <w:t xml:space="preserve"> </w:t>
      </w:r>
      <w:proofErr w:type="spellStart"/>
      <w:r w:rsidRPr="00A5429A">
        <w:rPr>
          <w:b/>
          <w:bCs/>
          <w:color w:val="3366FF"/>
          <w:sz w:val="22"/>
          <w:szCs w:val="22"/>
          <w:lang w:eastAsia="ru-RU"/>
        </w:rPr>
        <w:t>даты</w:t>
      </w:r>
      <w:proofErr w:type="spellEnd"/>
      <w:r w:rsidRPr="00A5429A">
        <w:rPr>
          <w:color w:val="424242"/>
          <w:sz w:val="22"/>
          <w:szCs w:val="22"/>
          <w:bdr w:val="none" w:sz="0" w:space="0" w:color="auto" w:frame="1"/>
          <w:lang w:eastAsia="ru-RU"/>
        </w:rPr>
        <w:t xml:space="preserve">». </w:t>
      </w:r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соответствии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с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законодательством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РФ у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иностранного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паспорта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должен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быть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больше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180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(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менее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6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месяцев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).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Если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необходимо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оформить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а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паспорта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заканчивается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через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1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год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5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месяцев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,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то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иностранный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гражданин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может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получить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многократную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визу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11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месяцев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. В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таких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случаях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даты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окончания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действия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паспорта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отнимается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180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дней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и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на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полученный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срок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оформляется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 xml:space="preserve"> </w:t>
      </w:r>
      <w:proofErr w:type="spellStart"/>
      <w:r w:rsidRPr="00A5429A">
        <w:rPr>
          <w:sz w:val="22"/>
          <w:szCs w:val="22"/>
          <w:bdr w:val="none" w:sz="0" w:space="0" w:color="auto" w:frame="1"/>
          <w:lang w:eastAsia="ru-RU"/>
        </w:rPr>
        <w:t>виза</w:t>
      </w:r>
      <w:proofErr w:type="spellEnd"/>
      <w:r w:rsidRPr="00A5429A">
        <w:rPr>
          <w:sz w:val="22"/>
          <w:szCs w:val="22"/>
          <w:bdr w:val="none" w:sz="0" w:space="0" w:color="auto" w:frame="1"/>
          <w:lang w:eastAsia="ru-RU"/>
        </w:rPr>
        <w:t>.</w:t>
      </w:r>
    </w:p>
    <w:p w:rsidR="00824425" w:rsidRPr="00A5429A" w:rsidRDefault="00824425" w:rsidP="00824425">
      <w:pPr>
        <w:shd w:val="clear" w:color="auto" w:fill="FFFFFF"/>
        <w:rPr>
          <w:sz w:val="22"/>
          <w:szCs w:val="22"/>
          <w:lang w:eastAsia="ru-RU"/>
        </w:rPr>
      </w:pPr>
      <w:r w:rsidRPr="00A5429A">
        <w:rPr>
          <w:sz w:val="22"/>
          <w:szCs w:val="22"/>
          <w:bdr w:val="none" w:sz="0" w:space="0" w:color="auto" w:frame="1"/>
          <w:lang w:eastAsia="ru-RU"/>
        </w:rPr>
        <w:t> </w:t>
      </w:r>
    </w:p>
    <w:p w:rsidR="00824425" w:rsidRPr="00A5429A" w:rsidRDefault="00824425" w:rsidP="00824425">
      <w:pPr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b/>
          <w:bCs/>
          <w:color w:val="000000"/>
          <w:sz w:val="22"/>
          <w:szCs w:val="22"/>
          <w:lang w:eastAsia="ru-RU"/>
        </w:rPr>
        <w:t>Процедура</w:t>
      </w:r>
      <w:proofErr w:type="spellEnd"/>
      <w:r w:rsidRPr="00A5429A">
        <w:rPr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b/>
          <w:bCs/>
          <w:color w:val="000000"/>
          <w:sz w:val="22"/>
          <w:szCs w:val="22"/>
          <w:lang w:eastAsia="ru-RU"/>
        </w:rPr>
        <w:t>оформления</w:t>
      </w:r>
      <w:proofErr w:type="spellEnd"/>
      <w:r w:rsidRPr="00A5429A">
        <w:rPr>
          <w:b/>
          <w:bCs/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b/>
          <w:bCs/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b/>
          <w:bCs/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b/>
          <w:bCs/>
          <w:color w:val="000000"/>
          <w:sz w:val="22"/>
          <w:szCs w:val="22"/>
          <w:lang w:eastAsia="ru-RU"/>
        </w:rPr>
        <w:t>Россию</w:t>
      </w:r>
      <w:proofErr w:type="spellEnd"/>
    </w:p>
    <w:p w:rsidR="00824425" w:rsidRPr="00A5429A" w:rsidRDefault="00824425" w:rsidP="00824425">
      <w:pPr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Визу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Россию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иностранцы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оформляют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российских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консульских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учреждениях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за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рубежом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 </w:t>
      </w:r>
      <w:proofErr w:type="spellStart"/>
      <w:r w:rsidRPr="00A5429A">
        <w:rPr>
          <w:color w:val="000000"/>
          <w:sz w:val="22"/>
          <w:szCs w:val="22"/>
          <w:lang w:eastAsia="ru-RU"/>
        </w:rPr>
        <w:t>Обычно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оформляются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стране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гражданином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которой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является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иностранец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 </w:t>
      </w:r>
      <w:proofErr w:type="spellStart"/>
      <w:r w:rsidRPr="00A5429A">
        <w:rPr>
          <w:color w:val="000000"/>
          <w:sz w:val="22"/>
          <w:szCs w:val="22"/>
          <w:lang w:eastAsia="ru-RU"/>
        </w:rPr>
        <w:t>Или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же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стране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в </w:t>
      </w:r>
      <w:proofErr w:type="spellStart"/>
      <w:r w:rsidRPr="00A5429A">
        <w:rPr>
          <w:color w:val="000000"/>
          <w:sz w:val="22"/>
          <w:szCs w:val="22"/>
          <w:lang w:eastAsia="ru-RU"/>
        </w:rPr>
        <w:t>которой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иностранец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имеет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вид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жительство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или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резидентскую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 </w:t>
      </w:r>
      <w:proofErr w:type="spellStart"/>
      <w:r w:rsidRPr="00A5429A">
        <w:rPr>
          <w:color w:val="000000"/>
          <w:sz w:val="22"/>
          <w:szCs w:val="22"/>
          <w:lang w:eastAsia="ru-RU"/>
        </w:rPr>
        <w:t>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всех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других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случаях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велика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вероятность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отказа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выдачи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иностранному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гражданину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РФ. </w:t>
      </w:r>
    </w:p>
    <w:p w:rsidR="00824425" w:rsidRPr="00A5429A" w:rsidRDefault="00824425" w:rsidP="00824425">
      <w:pPr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Документы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необходимые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для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подачи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консульское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учреждение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различных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странах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могут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отличаться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 </w:t>
      </w:r>
      <w:proofErr w:type="spellStart"/>
      <w:r w:rsidRPr="00A5429A">
        <w:rPr>
          <w:color w:val="000000"/>
          <w:sz w:val="22"/>
          <w:szCs w:val="22"/>
          <w:lang w:eastAsia="ru-RU"/>
        </w:rPr>
        <w:t>Точный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список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порядок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подачи</w:t>
      </w:r>
      <w:proofErr w:type="spellEnd"/>
      <w:r w:rsidRPr="00A5429A">
        <w:rPr>
          <w:color w:val="000000"/>
          <w:sz w:val="22"/>
          <w:szCs w:val="22"/>
          <w:lang w:eastAsia="ru-RU"/>
        </w:rPr>
        <w:t> </w:t>
      </w:r>
      <w:proofErr w:type="spellStart"/>
      <w:r w:rsidRPr="00A5429A">
        <w:rPr>
          <w:color w:val="000000"/>
          <w:sz w:val="22"/>
          <w:szCs w:val="22"/>
          <w:lang w:eastAsia="ru-RU"/>
        </w:rPr>
        <w:t>необходимо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узнавать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именно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том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консульстве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в </w:t>
      </w:r>
      <w:proofErr w:type="spellStart"/>
      <w:r w:rsidRPr="00A5429A">
        <w:rPr>
          <w:color w:val="000000"/>
          <w:sz w:val="22"/>
          <w:szCs w:val="22"/>
          <w:lang w:eastAsia="ru-RU"/>
        </w:rPr>
        <w:t>котором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иностранец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планирует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получать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визу</w:t>
      </w:r>
      <w:proofErr w:type="spellEnd"/>
      <w:r w:rsidRPr="00A5429A">
        <w:rPr>
          <w:color w:val="000000"/>
          <w:sz w:val="22"/>
          <w:szCs w:val="22"/>
          <w:lang w:eastAsia="ru-RU"/>
        </w:rPr>
        <w:t>.</w:t>
      </w:r>
    </w:p>
    <w:p w:rsidR="00824425" w:rsidRPr="00A5429A" w:rsidRDefault="00824425" w:rsidP="00824425">
      <w:pPr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всех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случаях</w:t>
      </w:r>
      <w:proofErr w:type="spellEnd"/>
      <w:r w:rsidRPr="00A5429A">
        <w:rPr>
          <w:color w:val="000000"/>
          <w:sz w:val="22"/>
          <w:szCs w:val="22"/>
          <w:lang w:eastAsia="ru-RU"/>
        </w:rPr>
        <w:t> 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иностранцу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необходимо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подать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Консульство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следующие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документы</w:t>
      </w:r>
      <w:proofErr w:type="spellEnd"/>
      <w:r w:rsidRPr="00A5429A">
        <w:rPr>
          <w:color w:val="000000"/>
          <w:sz w:val="22"/>
          <w:szCs w:val="22"/>
          <w:lang w:eastAsia="ru-RU"/>
        </w:rPr>
        <w:t>:</w:t>
      </w:r>
    </w:p>
    <w:p w:rsidR="00824425" w:rsidRPr="00A5429A" w:rsidRDefault="00824425" w:rsidP="008244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Приглашение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</w:t>
      </w:r>
      <w:proofErr w:type="spellStart"/>
      <w:r w:rsidRPr="00A5429A">
        <w:rPr>
          <w:color w:val="000000"/>
          <w:sz w:val="22"/>
          <w:szCs w:val="22"/>
          <w:lang w:eastAsia="ru-RU"/>
        </w:rPr>
        <w:t>оно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может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быть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частное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туристическое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деловое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др</w:t>
      </w:r>
      <w:proofErr w:type="spellEnd"/>
      <w:r w:rsidRPr="00A5429A">
        <w:rPr>
          <w:color w:val="000000"/>
          <w:sz w:val="22"/>
          <w:szCs w:val="22"/>
          <w:lang w:eastAsia="ru-RU"/>
        </w:rPr>
        <w:t>.);</w:t>
      </w:r>
    </w:p>
    <w:p w:rsidR="00824425" w:rsidRPr="00A5429A" w:rsidRDefault="00824425" w:rsidP="008244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Консульскую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Анкету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</w:t>
      </w:r>
      <w:proofErr w:type="spellStart"/>
      <w:r w:rsidRPr="00A5429A">
        <w:rPr>
          <w:color w:val="000000"/>
          <w:sz w:val="22"/>
          <w:szCs w:val="22"/>
          <w:lang w:eastAsia="ru-RU"/>
        </w:rPr>
        <w:t>заполненную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подписанную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Вами</w:t>
      </w:r>
      <w:proofErr w:type="spellEnd"/>
      <w:r w:rsidRPr="00A5429A">
        <w:rPr>
          <w:color w:val="000000"/>
          <w:sz w:val="22"/>
          <w:szCs w:val="22"/>
          <w:lang w:eastAsia="ru-RU"/>
        </w:rPr>
        <w:t>);</w:t>
      </w:r>
    </w:p>
    <w:p w:rsidR="00824425" w:rsidRPr="00A5429A" w:rsidRDefault="00824425" w:rsidP="008244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Паспорт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; </w:t>
      </w:r>
      <w:proofErr w:type="spellStart"/>
      <w:r w:rsidRPr="00A5429A">
        <w:rPr>
          <w:color w:val="000000"/>
          <w:sz w:val="22"/>
          <w:szCs w:val="22"/>
          <w:lang w:eastAsia="ru-RU"/>
        </w:rPr>
        <w:t>Срок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действия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паспорта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должен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превышать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срок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действия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запрашиваемой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как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правило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6 </w:t>
      </w:r>
      <w:proofErr w:type="spellStart"/>
      <w:r w:rsidRPr="00A5429A">
        <w:rPr>
          <w:color w:val="000000"/>
          <w:sz w:val="22"/>
          <w:szCs w:val="22"/>
          <w:lang w:eastAsia="ru-RU"/>
        </w:rPr>
        <w:t>месяцев</w:t>
      </w:r>
      <w:proofErr w:type="spellEnd"/>
      <w:r w:rsidRPr="00A5429A">
        <w:rPr>
          <w:color w:val="000000"/>
          <w:sz w:val="22"/>
          <w:szCs w:val="22"/>
          <w:lang w:eastAsia="ru-RU"/>
        </w:rPr>
        <w:t>!</w:t>
      </w:r>
    </w:p>
    <w:p w:rsidR="00824425" w:rsidRPr="00A5429A" w:rsidRDefault="00824425" w:rsidP="00824425">
      <w:pPr>
        <w:numPr>
          <w:ilvl w:val="0"/>
          <w:numId w:val="3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Фотография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</w:t>
      </w:r>
      <w:proofErr w:type="spellStart"/>
      <w:r w:rsidRPr="00A5429A">
        <w:rPr>
          <w:color w:val="000000"/>
          <w:sz w:val="22"/>
          <w:szCs w:val="22"/>
          <w:lang w:eastAsia="ru-RU"/>
        </w:rPr>
        <w:t>размер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примерно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3х4 </w:t>
      </w:r>
      <w:proofErr w:type="spellStart"/>
      <w:r w:rsidRPr="00A5429A">
        <w:rPr>
          <w:color w:val="000000"/>
          <w:sz w:val="22"/>
          <w:szCs w:val="22"/>
          <w:lang w:eastAsia="ru-RU"/>
        </w:rPr>
        <w:t>см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.); </w:t>
      </w:r>
      <w:proofErr w:type="spellStart"/>
      <w:r w:rsidRPr="00A5429A">
        <w:rPr>
          <w:color w:val="000000"/>
          <w:sz w:val="22"/>
          <w:szCs w:val="22"/>
          <w:lang w:eastAsia="ru-RU"/>
        </w:rPr>
        <w:t>Некоторые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Консульства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продолжают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выдавать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старого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образца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(в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виде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вкладыша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паспорт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). В </w:t>
      </w:r>
      <w:proofErr w:type="spellStart"/>
      <w:r w:rsidRPr="00A5429A">
        <w:rPr>
          <w:color w:val="000000"/>
          <w:sz w:val="22"/>
          <w:szCs w:val="22"/>
          <w:lang w:eastAsia="ru-RU"/>
        </w:rPr>
        <w:t>этом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случае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требуется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предоставить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три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фотографии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. </w:t>
      </w:r>
      <w:proofErr w:type="spellStart"/>
      <w:r w:rsidRPr="00A5429A">
        <w:rPr>
          <w:color w:val="000000"/>
          <w:sz w:val="22"/>
          <w:szCs w:val="22"/>
          <w:lang w:eastAsia="ru-RU"/>
        </w:rPr>
        <w:t>Фотографии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должны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быть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матовыми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а </w:t>
      </w:r>
      <w:proofErr w:type="spellStart"/>
      <w:r w:rsidRPr="00A5429A">
        <w:rPr>
          <w:color w:val="000000"/>
          <w:sz w:val="22"/>
          <w:szCs w:val="22"/>
          <w:lang w:eastAsia="ru-RU"/>
        </w:rPr>
        <w:t>не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глянцевыми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поскольку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фотографию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проставляется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печать</w:t>
      </w:r>
      <w:proofErr w:type="spellEnd"/>
      <w:r w:rsidRPr="00A5429A">
        <w:rPr>
          <w:color w:val="000000"/>
          <w:sz w:val="22"/>
          <w:szCs w:val="22"/>
          <w:lang w:eastAsia="ru-RU"/>
        </w:rPr>
        <w:t>!</w:t>
      </w:r>
    </w:p>
    <w:p w:rsidR="00824425" w:rsidRPr="00A5429A" w:rsidRDefault="00824425" w:rsidP="00824425">
      <w:pPr>
        <w:spacing w:before="100" w:before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Для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некоторых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типов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граждан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определенных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стран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Консульство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может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потребовать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следующие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дополнительные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документы</w:t>
      </w:r>
      <w:proofErr w:type="spellEnd"/>
      <w:r w:rsidRPr="00A5429A">
        <w:rPr>
          <w:color w:val="000000"/>
          <w:sz w:val="22"/>
          <w:szCs w:val="22"/>
          <w:lang w:eastAsia="ru-RU"/>
        </w:rPr>
        <w:t>: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lastRenderedPageBreak/>
        <w:t>медицинскую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страховку</w:t>
      </w:r>
      <w:proofErr w:type="spellEnd"/>
      <w:r w:rsidRPr="00A5429A">
        <w:rPr>
          <w:color w:val="000000"/>
          <w:sz w:val="22"/>
          <w:szCs w:val="22"/>
          <w:lang w:eastAsia="ru-RU"/>
        </w:rPr>
        <w:t>;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разрешение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работу</w:t>
      </w:r>
      <w:proofErr w:type="spellEnd"/>
      <w:r w:rsidRPr="00A5429A">
        <w:rPr>
          <w:color w:val="000000"/>
          <w:sz w:val="22"/>
          <w:szCs w:val="22"/>
          <w:lang w:eastAsia="ru-RU"/>
        </w:rPr>
        <w:t>;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r w:rsidRPr="00A5429A">
        <w:rPr>
          <w:color w:val="000000"/>
          <w:sz w:val="22"/>
          <w:szCs w:val="22"/>
          <w:lang w:eastAsia="ru-RU"/>
        </w:rPr>
        <w:t>ВИЧ-</w:t>
      </w:r>
      <w:proofErr w:type="spellStart"/>
      <w:r w:rsidRPr="00A5429A">
        <w:rPr>
          <w:color w:val="000000"/>
          <w:sz w:val="22"/>
          <w:szCs w:val="22"/>
          <w:lang w:eastAsia="ru-RU"/>
        </w:rPr>
        <w:t>сертификат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(в </w:t>
      </w:r>
      <w:proofErr w:type="spellStart"/>
      <w:r w:rsidRPr="00A5429A">
        <w:rPr>
          <w:color w:val="000000"/>
          <w:sz w:val="22"/>
          <w:szCs w:val="22"/>
          <w:lang w:eastAsia="ru-RU"/>
        </w:rPr>
        <w:t>случае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визы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сроком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действия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более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90 </w:t>
      </w:r>
      <w:proofErr w:type="spellStart"/>
      <w:r w:rsidRPr="00A5429A">
        <w:rPr>
          <w:color w:val="000000"/>
          <w:sz w:val="22"/>
          <w:szCs w:val="22"/>
          <w:lang w:eastAsia="ru-RU"/>
        </w:rPr>
        <w:t>дней</w:t>
      </w:r>
      <w:proofErr w:type="spellEnd"/>
      <w:r w:rsidRPr="00A5429A">
        <w:rPr>
          <w:color w:val="000000"/>
          <w:sz w:val="22"/>
          <w:szCs w:val="22"/>
          <w:lang w:eastAsia="ru-RU"/>
        </w:rPr>
        <w:t>);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доказательство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наличия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денежных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средств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для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пребывания</w:t>
      </w:r>
      <w:proofErr w:type="spellEnd"/>
      <w:r w:rsidRPr="00A5429A">
        <w:rPr>
          <w:color w:val="000000"/>
          <w:sz w:val="22"/>
          <w:szCs w:val="22"/>
          <w:lang w:eastAsia="ru-RU"/>
        </w:rPr>
        <w:t>;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копию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главной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страницы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паспорта</w:t>
      </w:r>
      <w:proofErr w:type="spellEnd"/>
      <w:r w:rsidRPr="00A5429A">
        <w:rPr>
          <w:color w:val="000000"/>
          <w:sz w:val="22"/>
          <w:szCs w:val="22"/>
          <w:lang w:eastAsia="ru-RU"/>
        </w:rPr>
        <w:t>;</w:t>
      </w:r>
    </w:p>
    <w:p w:rsidR="00824425" w:rsidRPr="00A5429A" w:rsidRDefault="00824425" w:rsidP="00824425"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иное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свое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усмотрение</w:t>
      </w:r>
      <w:proofErr w:type="spellEnd"/>
      <w:r w:rsidRPr="00A5429A">
        <w:rPr>
          <w:color w:val="000000"/>
          <w:sz w:val="22"/>
          <w:szCs w:val="22"/>
          <w:lang w:eastAsia="ru-RU"/>
        </w:rPr>
        <w:t>.</w:t>
      </w:r>
    </w:p>
    <w:p w:rsidR="00824425" w:rsidRPr="00A5429A" w:rsidRDefault="00824425" w:rsidP="00824425">
      <w:pPr>
        <w:spacing w:before="100" w:beforeAutospacing="1" w:after="100" w:afterAutospacing="1"/>
        <w:rPr>
          <w:color w:val="4F6B79"/>
          <w:sz w:val="22"/>
          <w:szCs w:val="22"/>
          <w:lang w:eastAsia="ru-RU"/>
        </w:rPr>
      </w:pPr>
      <w:proofErr w:type="spellStart"/>
      <w:r w:rsidRPr="00A5429A">
        <w:rPr>
          <w:color w:val="000000"/>
          <w:sz w:val="22"/>
          <w:szCs w:val="22"/>
          <w:lang w:eastAsia="ru-RU"/>
        </w:rPr>
        <w:t>Любое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Консульство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вправе</w:t>
      </w:r>
      <w:proofErr w:type="spellEnd"/>
      <w:r w:rsidRPr="00A5429A">
        <w:rPr>
          <w:color w:val="4F6B79"/>
          <w:sz w:val="22"/>
          <w:szCs w:val="22"/>
          <w:lang w:eastAsia="ru-RU"/>
        </w:rPr>
        <w:t> </w:t>
      </w:r>
      <w:proofErr w:type="spellStart"/>
      <w:r w:rsidRPr="00A5429A">
        <w:rPr>
          <w:color w:val="EE1D24"/>
          <w:sz w:val="22"/>
          <w:szCs w:val="22"/>
          <w:lang w:eastAsia="ru-RU"/>
        </w:rPr>
        <w:t>дополнительно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пригласить</w:t>
      </w:r>
      <w:proofErr w:type="spellEnd"/>
      <w:r w:rsidRPr="00A5429A">
        <w:rPr>
          <w:color w:val="EE1D24"/>
          <w:sz w:val="22"/>
          <w:szCs w:val="22"/>
          <w:lang w:eastAsia="ru-RU"/>
        </w:rPr>
        <w:t> </w:t>
      </w:r>
      <w:proofErr w:type="spellStart"/>
      <w:r w:rsidRPr="00A5429A">
        <w:rPr>
          <w:color w:val="EE1D24"/>
          <w:sz w:val="22"/>
          <w:szCs w:val="22"/>
          <w:lang w:eastAsia="ru-RU"/>
        </w:rPr>
        <w:t>иностранца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на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личное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интервью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, а </w:t>
      </w:r>
      <w:proofErr w:type="spellStart"/>
      <w:r w:rsidRPr="00A5429A">
        <w:rPr>
          <w:color w:val="EE1D24"/>
          <w:sz w:val="22"/>
          <w:szCs w:val="22"/>
          <w:lang w:eastAsia="ru-RU"/>
        </w:rPr>
        <w:t>также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вправе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отказать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EE1D24"/>
          <w:sz w:val="22"/>
          <w:szCs w:val="22"/>
          <w:lang w:eastAsia="ru-RU"/>
        </w:rPr>
        <w:t>выдаче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визы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без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объяснения</w:t>
      </w:r>
      <w:proofErr w:type="spellEnd"/>
      <w:r w:rsidRPr="00A5429A">
        <w:rPr>
          <w:color w:val="EE1D24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EE1D24"/>
          <w:sz w:val="22"/>
          <w:szCs w:val="22"/>
          <w:lang w:eastAsia="ru-RU"/>
        </w:rPr>
        <w:t>причин</w:t>
      </w:r>
      <w:proofErr w:type="spellEnd"/>
      <w:r w:rsidRPr="00A5429A">
        <w:rPr>
          <w:color w:val="EE1D24"/>
          <w:sz w:val="22"/>
          <w:szCs w:val="22"/>
          <w:lang w:eastAsia="ru-RU"/>
        </w:rPr>
        <w:t>. </w:t>
      </w:r>
      <w:r w:rsidRPr="00A5429A">
        <w:rPr>
          <w:color w:val="EE1D24"/>
          <w:sz w:val="22"/>
          <w:szCs w:val="22"/>
          <w:lang w:eastAsia="ru-RU"/>
        </w:rPr>
        <w:br/>
      </w:r>
      <w:r w:rsidRPr="00A5429A">
        <w:rPr>
          <w:color w:val="EE1D24"/>
          <w:sz w:val="22"/>
          <w:szCs w:val="22"/>
          <w:lang w:eastAsia="ru-RU"/>
        </w:rPr>
        <w:br/>
      </w:r>
      <w:proofErr w:type="spellStart"/>
      <w:r w:rsidRPr="00A5429A">
        <w:rPr>
          <w:color w:val="000000"/>
          <w:sz w:val="22"/>
          <w:szCs w:val="22"/>
          <w:lang w:eastAsia="ru-RU"/>
        </w:rPr>
        <w:t>Компания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« </w:t>
      </w:r>
      <w:proofErr w:type="spellStart"/>
      <w:r w:rsidRPr="00A5429A">
        <w:rPr>
          <w:color w:val="000000"/>
          <w:sz w:val="22"/>
          <w:szCs w:val="22"/>
          <w:lang w:eastAsia="ru-RU"/>
        </w:rPr>
        <w:t>Солеанс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Свисс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»  </w:t>
      </w:r>
      <w:proofErr w:type="spellStart"/>
      <w:r w:rsidRPr="00A5429A">
        <w:rPr>
          <w:color w:val="000000"/>
          <w:sz w:val="22"/>
          <w:szCs w:val="22"/>
          <w:lang w:eastAsia="ru-RU"/>
        </w:rPr>
        <w:t>специализируется</w:t>
      </w:r>
      <w:proofErr w:type="spellEnd"/>
      <w:r w:rsidRPr="00A5429A">
        <w:rPr>
          <w:color w:val="000000"/>
          <w:sz w:val="22"/>
          <w:szCs w:val="22"/>
          <w:lang w:eastAsia="ru-RU"/>
        </w:rPr>
        <w:t> </w:t>
      </w:r>
      <w:proofErr w:type="spellStart"/>
      <w:r w:rsidRPr="00A5429A">
        <w:rPr>
          <w:color w:val="000000"/>
          <w:sz w:val="22"/>
          <w:szCs w:val="22"/>
          <w:lang w:eastAsia="ru-RU"/>
        </w:rPr>
        <w:t>на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оказании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помощи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иностранным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гражданам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получении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туристических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деловых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приглашений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а </w:t>
      </w:r>
      <w:proofErr w:type="spellStart"/>
      <w:r w:rsidRPr="00A5429A">
        <w:rPr>
          <w:color w:val="000000"/>
          <w:sz w:val="22"/>
          <w:szCs w:val="22"/>
          <w:lang w:eastAsia="ru-RU"/>
        </w:rPr>
        <w:t>так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же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оказании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любых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видов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услуг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по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приему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иностранцев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в </w:t>
      </w:r>
      <w:proofErr w:type="spellStart"/>
      <w:r w:rsidRPr="00A5429A">
        <w:rPr>
          <w:color w:val="000000"/>
          <w:sz w:val="22"/>
          <w:szCs w:val="22"/>
          <w:lang w:eastAsia="ru-RU"/>
        </w:rPr>
        <w:t>России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(</w:t>
      </w:r>
      <w:proofErr w:type="spellStart"/>
      <w:r w:rsidRPr="00A5429A">
        <w:rPr>
          <w:color w:val="000000"/>
          <w:sz w:val="22"/>
          <w:szCs w:val="22"/>
          <w:lang w:eastAsia="ru-RU"/>
        </w:rPr>
        <w:t>бронирование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гостиниц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организация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Pr="00A5429A">
        <w:rPr>
          <w:color w:val="000000"/>
          <w:sz w:val="22"/>
          <w:szCs w:val="22"/>
          <w:lang w:eastAsia="ru-RU"/>
        </w:rPr>
        <w:t>трансферов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A5429A">
        <w:rPr>
          <w:color w:val="000000"/>
          <w:sz w:val="22"/>
          <w:szCs w:val="22"/>
          <w:lang w:eastAsia="ru-RU"/>
        </w:rPr>
        <w:t>экскурсий</w:t>
      </w:r>
      <w:proofErr w:type="spellEnd"/>
      <w:r w:rsidRPr="00A5429A">
        <w:rPr>
          <w:color w:val="000000"/>
          <w:sz w:val="22"/>
          <w:szCs w:val="22"/>
          <w:lang w:eastAsia="ru-RU"/>
        </w:rPr>
        <w:t xml:space="preserve"> и </w:t>
      </w:r>
      <w:proofErr w:type="spellStart"/>
      <w:r w:rsidRPr="00A5429A">
        <w:rPr>
          <w:color w:val="000000"/>
          <w:sz w:val="22"/>
          <w:szCs w:val="22"/>
          <w:lang w:eastAsia="ru-RU"/>
        </w:rPr>
        <w:t>т.д</w:t>
      </w:r>
      <w:proofErr w:type="spellEnd"/>
      <w:r w:rsidRPr="00A5429A">
        <w:rPr>
          <w:color w:val="000000"/>
          <w:sz w:val="22"/>
          <w:szCs w:val="22"/>
          <w:lang w:eastAsia="ru-RU"/>
        </w:rPr>
        <w:t>.).</w:t>
      </w:r>
    </w:p>
    <w:p w:rsidR="00824425" w:rsidRPr="00A5429A" w:rsidRDefault="00824425" w:rsidP="00824425">
      <w:pPr>
        <w:rPr>
          <w:sz w:val="22"/>
          <w:szCs w:val="22"/>
        </w:rPr>
      </w:pPr>
    </w:p>
    <w:p w:rsidR="00824425" w:rsidRPr="00A5429A" w:rsidRDefault="00824425" w:rsidP="00824425">
      <w:pPr>
        <w:pStyle w:val="1"/>
        <w:shd w:val="clear" w:color="auto" w:fill="F5F3EC"/>
        <w:spacing w:after="63"/>
        <w:textAlignment w:val="baseline"/>
        <w:rPr>
          <w:color w:val="7030A0"/>
          <w:sz w:val="28"/>
          <w:szCs w:val="28"/>
        </w:rPr>
      </w:pPr>
    </w:p>
    <w:p w:rsidR="00DB7E59" w:rsidRPr="00F77497" w:rsidRDefault="00DB7E59" w:rsidP="00F77497"/>
    <w:sectPr w:rsidR="00DB7E59" w:rsidRPr="00F77497" w:rsidSect="009F497D">
      <w:headerReference w:type="default" r:id="rId8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46" w:rsidRDefault="00263946" w:rsidP="009F497D">
      <w:r>
        <w:separator/>
      </w:r>
    </w:p>
  </w:endnote>
  <w:endnote w:type="continuationSeparator" w:id="0">
    <w:p w:rsidR="00263946" w:rsidRDefault="00263946" w:rsidP="009F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46" w:rsidRDefault="00263946" w:rsidP="009F497D">
      <w:r>
        <w:separator/>
      </w:r>
    </w:p>
  </w:footnote>
  <w:footnote w:type="continuationSeparator" w:id="0">
    <w:p w:rsidR="00263946" w:rsidRDefault="00263946" w:rsidP="009F4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97D" w:rsidRPr="00BC48E4" w:rsidRDefault="009F497D" w:rsidP="009F497D">
    <w:pPr>
      <w:pStyle w:val="aa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1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="00DE7F75" w:rsidRPr="00DE7F75">
      <w:rPr>
        <w:noProof/>
        <w:lang w:val="ru-RU" w:eastAsia="ru-RU"/>
      </w:rPr>
      <w:pict>
        <v:rect id="_x0000_s3073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9F497D" w:rsidRPr="009F497D" w:rsidRDefault="009F497D" w:rsidP="009F497D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  <w:lang w:val="ru-RU"/>
      </w:rPr>
    </w:pPr>
    <w:r w:rsidRPr="009F497D">
      <w:rPr>
        <w:shadow/>
        <w:color w:val="000080"/>
        <w:sz w:val="20"/>
        <w:lang w:val="ru-RU"/>
      </w:rPr>
      <w:t>Москва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, </w:t>
    </w:r>
    <w:proofErr w:type="gramStart"/>
    <w:r w:rsidRPr="009F497D">
      <w:rPr>
        <w:shadow/>
        <w:color w:val="000080"/>
        <w:sz w:val="20"/>
        <w:lang w:val="ru-RU"/>
      </w:rPr>
      <w:t>м</w:t>
    </w:r>
    <w:proofErr w:type="gramEnd"/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Улица 1905 года</w:t>
    </w:r>
    <w:r w:rsidRPr="009F497D">
      <w:rPr>
        <w:shadow/>
        <w:color w:val="000080"/>
        <w:sz w:val="20"/>
        <w:lang w:val="ru-RU"/>
      </w:rPr>
      <w:t>,</w:t>
    </w:r>
    <w:r>
      <w:rPr>
        <w:shadow/>
        <w:color w:val="000080"/>
        <w:sz w:val="20"/>
        <w:lang w:val="ru-RU"/>
      </w:rPr>
      <w:t xml:space="preserve"> ул</w:t>
    </w:r>
    <w:r w:rsidRPr="009F497D">
      <w:rPr>
        <w:shadow/>
        <w:color w:val="000080"/>
        <w:sz w:val="20"/>
        <w:lang w:val="ru-RU"/>
      </w:rPr>
      <w:t xml:space="preserve">. </w:t>
    </w:r>
    <w:r>
      <w:rPr>
        <w:shadow/>
        <w:color w:val="000080"/>
        <w:sz w:val="20"/>
        <w:lang w:val="ru-RU"/>
      </w:rPr>
      <w:t>Анатолия</w:t>
    </w:r>
    <w:r w:rsidRPr="009F497D">
      <w:rPr>
        <w:shadow/>
        <w:color w:val="000080"/>
        <w:sz w:val="20"/>
        <w:lang w:val="ru-RU"/>
      </w:rPr>
      <w:t xml:space="preserve"> </w:t>
    </w:r>
    <w:r>
      <w:rPr>
        <w:shadow/>
        <w:color w:val="000080"/>
        <w:sz w:val="20"/>
        <w:lang w:val="ru-RU"/>
      </w:rPr>
      <w:t>Живова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6</w:t>
    </w:r>
    <w:r w:rsidRPr="009F497D">
      <w:rPr>
        <w:shadow/>
        <w:color w:val="000080"/>
        <w:sz w:val="20"/>
        <w:lang w:val="ru-RU"/>
      </w:rPr>
      <w:t>,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 w:rsidRPr="009F497D">
      <w:rPr>
        <w:shadow/>
        <w:color w:val="000080"/>
        <w:sz w:val="20"/>
        <w:lang w:val="ru-RU"/>
      </w:rPr>
      <w:t>тел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. (495) 232 32 25 / </w:t>
    </w:r>
    <w:r>
      <w:rPr>
        <w:rFonts w:ascii="Helvetica" w:hAnsi="Helvetica"/>
        <w:shadow/>
        <w:color w:val="000080"/>
        <w:sz w:val="20"/>
        <w:lang w:val="ru-RU"/>
      </w:rPr>
      <w:t>978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15</w:t>
    </w:r>
    <w:r w:rsidRPr="009F497D">
      <w:rPr>
        <w:rFonts w:ascii="Helvetica" w:hAnsi="Helvetica"/>
        <w:shadow/>
        <w:color w:val="000080"/>
        <w:sz w:val="20"/>
        <w:lang w:val="ru-RU"/>
      </w:rPr>
      <w:t xml:space="preserve"> </w:t>
    </w:r>
    <w:r>
      <w:rPr>
        <w:rFonts w:ascii="Helvetica" w:hAnsi="Helvetica"/>
        <w:shadow/>
        <w:color w:val="000080"/>
        <w:sz w:val="20"/>
        <w:lang w:val="ru-RU"/>
      </w:rPr>
      <w:t>1</w:t>
    </w:r>
    <w:r w:rsidRPr="009F497D">
      <w:rPr>
        <w:rFonts w:ascii="Helvetica" w:hAnsi="Helvetica"/>
        <w:shadow/>
        <w:color w:val="000080"/>
        <w:sz w:val="20"/>
        <w:lang w:val="ru-RU"/>
      </w:rPr>
      <w:t>7</w:t>
    </w:r>
  </w:p>
  <w:p w:rsidR="009F497D" w:rsidRDefault="009F497D" w:rsidP="009F497D">
    <w:pPr>
      <w:pStyle w:val="1"/>
      <w:tabs>
        <w:tab w:val="left" w:pos="7694"/>
      </w:tabs>
      <w:ind w:left="1361"/>
      <w:rPr>
        <w:lang w:val="ru-RU"/>
      </w:rPr>
    </w:pPr>
    <w:r w:rsidRPr="009F497D">
      <w:rPr>
        <w:shadow/>
        <w:color w:val="000080"/>
        <w:sz w:val="20"/>
        <w:lang w:val="ru-RU"/>
      </w:rPr>
      <w:t xml:space="preserve"> </w:t>
    </w:r>
    <w:r w:rsidRPr="00FD5D7D">
      <w:rPr>
        <w:shadow/>
        <w:color w:val="000080"/>
        <w:sz w:val="20"/>
        <w:lang w:val="en-US"/>
      </w:rPr>
      <w:t>E</w:t>
    </w:r>
    <w:r w:rsidRPr="00F77497">
      <w:rPr>
        <w:shadow/>
        <w:color w:val="000080"/>
        <w:sz w:val="20"/>
        <w:lang w:val="en-US"/>
      </w:rPr>
      <w:t xml:space="preserve"> – </w:t>
    </w:r>
    <w:proofErr w:type="gramStart"/>
    <w:r w:rsidRPr="00FD5D7D">
      <w:rPr>
        <w:shadow/>
        <w:color w:val="000080"/>
        <w:sz w:val="20"/>
        <w:lang w:val="en-US"/>
      </w:rPr>
      <w:t>mail</w:t>
    </w:r>
    <w:proofErr w:type="gramEnd"/>
    <w:r w:rsidRPr="00F77497">
      <w:rPr>
        <w:shadow/>
        <w:color w:val="000080"/>
        <w:sz w:val="20"/>
        <w:lang w:val="en-US"/>
      </w:rPr>
      <w:t xml:space="preserve">: </w:t>
    </w:r>
    <w:r w:rsidRPr="001811ED">
      <w:rPr>
        <w:shadow/>
        <w:color w:val="000080"/>
        <w:sz w:val="20"/>
        <w:lang w:val="en-US"/>
      </w:rPr>
      <w:t>soleans</w:t>
    </w:r>
    <w:r w:rsidRPr="00F77497">
      <w:rPr>
        <w:shadow/>
        <w:color w:val="000080"/>
        <w:sz w:val="20"/>
        <w:lang w:val="en-US"/>
      </w:rPr>
      <w:t>@</w:t>
    </w:r>
    <w:r w:rsidRPr="001811ED">
      <w:rPr>
        <w:shadow/>
        <w:color w:val="000080"/>
        <w:sz w:val="20"/>
        <w:lang w:val="en-US"/>
      </w:rPr>
      <w:t>sovintel</w:t>
    </w:r>
    <w:r w:rsidRPr="00F77497">
      <w:rPr>
        <w:shadow/>
        <w:color w:val="000080"/>
        <w:sz w:val="20"/>
        <w:lang w:val="en-US"/>
      </w:rPr>
      <w:t>.</w:t>
    </w:r>
    <w:r w:rsidRPr="001811ED">
      <w:rPr>
        <w:shadow/>
        <w:color w:val="000080"/>
        <w:sz w:val="20"/>
        <w:lang w:val="en-US"/>
      </w:rPr>
      <w:t>ru</w:t>
    </w:r>
    <w:r w:rsidRPr="00F77497">
      <w:rPr>
        <w:shadow/>
        <w:color w:val="000080"/>
        <w:sz w:val="20"/>
        <w:lang w:val="en-US"/>
      </w:rPr>
      <w:t xml:space="preserve">     </w:t>
    </w:r>
    <w:hyperlink r:id="rId2" w:history="1">
      <w:r w:rsidRPr="000506BE">
        <w:rPr>
          <w:rStyle w:val="ac"/>
          <w:shadow/>
          <w:sz w:val="20"/>
          <w:lang w:val="en-US"/>
        </w:rPr>
        <w:t>www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soleanstour</w:t>
      </w:r>
      <w:r w:rsidRPr="00F77497">
        <w:rPr>
          <w:rStyle w:val="ac"/>
          <w:shadow/>
          <w:sz w:val="20"/>
          <w:lang w:val="en-US"/>
        </w:rPr>
        <w:t>.</w:t>
      </w:r>
      <w:r w:rsidRPr="000506BE">
        <w:rPr>
          <w:rStyle w:val="ac"/>
          <w:shadow/>
          <w:sz w:val="20"/>
          <w:lang w:val="en-US"/>
        </w:rPr>
        <w:t>ru</w:t>
      </w:r>
    </w:hyperlink>
  </w:p>
  <w:p w:rsidR="00824425" w:rsidRDefault="00824425" w:rsidP="00824425">
    <w:pPr>
      <w:rPr>
        <w:b/>
        <w:shadow/>
        <w:color w:val="000080"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70F0"/>
    <w:multiLevelType w:val="multilevel"/>
    <w:tmpl w:val="DDAA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11C8E"/>
    <w:multiLevelType w:val="multilevel"/>
    <w:tmpl w:val="71B81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268"/>
    <w:multiLevelType w:val="multilevel"/>
    <w:tmpl w:val="58C2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F714F4"/>
    <w:multiLevelType w:val="multilevel"/>
    <w:tmpl w:val="1A1A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A7125"/>
    <w:rsid w:val="001406A2"/>
    <w:rsid w:val="00216E09"/>
    <w:rsid w:val="00263946"/>
    <w:rsid w:val="003E1E38"/>
    <w:rsid w:val="0049171E"/>
    <w:rsid w:val="004D30F9"/>
    <w:rsid w:val="00504CD0"/>
    <w:rsid w:val="00582667"/>
    <w:rsid w:val="00677D37"/>
    <w:rsid w:val="00824425"/>
    <w:rsid w:val="00856B29"/>
    <w:rsid w:val="008A7125"/>
    <w:rsid w:val="009F497D"/>
    <w:rsid w:val="00BB0928"/>
    <w:rsid w:val="00CF5FAE"/>
    <w:rsid w:val="00DB7E59"/>
    <w:rsid w:val="00DE7F75"/>
    <w:rsid w:val="00E36606"/>
    <w:rsid w:val="00ED710F"/>
    <w:rsid w:val="00F7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CH" w:eastAsia="ar-SA"/>
    </w:rPr>
  </w:style>
  <w:style w:type="paragraph" w:styleId="1">
    <w:name w:val="heading 1"/>
    <w:basedOn w:val="a"/>
    <w:next w:val="a"/>
    <w:link w:val="10"/>
    <w:uiPriority w:val="99"/>
    <w:qFormat/>
    <w:rsid w:val="009F497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tive">
    <w:name w:val="active"/>
    <w:basedOn w:val="a0"/>
    <w:rsid w:val="008A7125"/>
  </w:style>
  <w:style w:type="paragraph" w:styleId="a3">
    <w:name w:val="Normal (Web)"/>
    <w:basedOn w:val="a"/>
    <w:uiPriority w:val="99"/>
    <w:semiHidden/>
    <w:unhideWhenUsed/>
    <w:rsid w:val="008A7125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9F49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497D"/>
  </w:style>
  <w:style w:type="paragraph" w:styleId="a6">
    <w:name w:val="footer"/>
    <w:basedOn w:val="a"/>
    <w:link w:val="a7"/>
    <w:uiPriority w:val="99"/>
    <w:semiHidden/>
    <w:unhideWhenUsed/>
    <w:rsid w:val="009F49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497D"/>
  </w:style>
  <w:style w:type="paragraph" w:styleId="a8">
    <w:name w:val="Balloon Text"/>
    <w:basedOn w:val="a"/>
    <w:link w:val="a9"/>
    <w:uiPriority w:val="99"/>
    <w:semiHidden/>
    <w:unhideWhenUsed/>
    <w:rsid w:val="009F49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49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F497D"/>
    <w:rPr>
      <w:rFonts w:ascii="Times New Roman" w:eastAsia="Times New Roman" w:hAnsi="Times New Roman" w:cs="Times New Roman"/>
      <w:b/>
      <w:sz w:val="24"/>
      <w:szCs w:val="20"/>
      <w:lang w:val="de-CH" w:eastAsia="ar-SA"/>
    </w:rPr>
  </w:style>
  <w:style w:type="paragraph" w:styleId="aa">
    <w:name w:val="Title"/>
    <w:basedOn w:val="a"/>
    <w:link w:val="ab"/>
    <w:qFormat/>
    <w:rsid w:val="009F497D"/>
    <w:pPr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b">
    <w:name w:val="Название Знак"/>
    <w:basedOn w:val="a0"/>
    <w:link w:val="aa"/>
    <w:rsid w:val="009F497D"/>
    <w:rPr>
      <w:rFonts w:ascii="Helv" w:eastAsia="Times New Roman" w:hAnsi="Helv" w:cs="Times New Roman"/>
      <w:sz w:val="36"/>
      <w:szCs w:val="36"/>
      <w:lang w:val="fr-FR" w:eastAsia="fr-FR"/>
    </w:rPr>
  </w:style>
  <w:style w:type="character" w:styleId="ac">
    <w:name w:val="Hyperlink"/>
    <w:basedOn w:val="a0"/>
    <w:uiPriority w:val="99"/>
    <w:rsid w:val="009F49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Света</cp:lastModifiedBy>
  <cp:revision>2</cp:revision>
  <dcterms:created xsi:type="dcterms:W3CDTF">2015-04-28T10:42:00Z</dcterms:created>
  <dcterms:modified xsi:type="dcterms:W3CDTF">2015-04-28T10:42:00Z</dcterms:modified>
</cp:coreProperties>
</file>